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55F" w:rsidRPr="0049555F" w:rsidRDefault="0049555F" w:rsidP="0049555F">
      <w:pPr>
        <w:pStyle w:val="ConsPlusCell"/>
        <w:jc w:val="right"/>
        <w:rPr>
          <w:sz w:val="24"/>
          <w:szCs w:val="24"/>
        </w:rPr>
      </w:pPr>
      <w:r w:rsidRPr="0049555F">
        <w:rPr>
          <w:sz w:val="24"/>
          <w:szCs w:val="24"/>
        </w:rPr>
        <w:t xml:space="preserve">Приложение № 2 к постановлению </w:t>
      </w:r>
    </w:p>
    <w:p w:rsidR="0049555F" w:rsidRPr="0049555F" w:rsidRDefault="0049555F" w:rsidP="0049555F">
      <w:pPr>
        <w:pStyle w:val="ConsPlusCell"/>
        <w:jc w:val="right"/>
        <w:rPr>
          <w:sz w:val="24"/>
          <w:szCs w:val="24"/>
        </w:rPr>
      </w:pPr>
      <w:r w:rsidRPr="0049555F">
        <w:rPr>
          <w:sz w:val="24"/>
          <w:szCs w:val="24"/>
        </w:rPr>
        <w:t xml:space="preserve">Администрации Муромцевского </w:t>
      </w:r>
    </w:p>
    <w:p w:rsidR="0049555F" w:rsidRPr="0049555F" w:rsidRDefault="0049555F" w:rsidP="0049555F">
      <w:pPr>
        <w:pStyle w:val="ConsPlusCell"/>
        <w:jc w:val="right"/>
        <w:rPr>
          <w:sz w:val="24"/>
          <w:szCs w:val="24"/>
        </w:rPr>
      </w:pPr>
      <w:r w:rsidRPr="0049555F">
        <w:rPr>
          <w:sz w:val="24"/>
          <w:szCs w:val="24"/>
        </w:rPr>
        <w:t xml:space="preserve">муниципального района Омской области </w:t>
      </w:r>
    </w:p>
    <w:p w:rsidR="0049555F" w:rsidRPr="0049555F" w:rsidRDefault="0049555F" w:rsidP="0049555F">
      <w:pPr>
        <w:pStyle w:val="ConsPlusCell"/>
        <w:jc w:val="right"/>
        <w:rPr>
          <w:sz w:val="24"/>
          <w:szCs w:val="24"/>
        </w:rPr>
      </w:pPr>
      <w:r w:rsidRPr="0049555F">
        <w:rPr>
          <w:sz w:val="24"/>
          <w:szCs w:val="24"/>
        </w:rPr>
        <w:t xml:space="preserve">от </w:t>
      </w:r>
      <w:r w:rsidR="0099447F">
        <w:rPr>
          <w:sz w:val="24"/>
          <w:szCs w:val="24"/>
        </w:rPr>
        <w:t>08</w:t>
      </w:r>
      <w:r w:rsidR="00D131D6">
        <w:rPr>
          <w:sz w:val="24"/>
          <w:szCs w:val="24"/>
        </w:rPr>
        <w:t>.0</w:t>
      </w:r>
      <w:r w:rsidR="0099447F">
        <w:rPr>
          <w:sz w:val="24"/>
          <w:szCs w:val="24"/>
        </w:rPr>
        <w:t>7</w:t>
      </w:r>
      <w:r w:rsidRPr="0049555F">
        <w:rPr>
          <w:sz w:val="24"/>
          <w:szCs w:val="24"/>
        </w:rPr>
        <w:t xml:space="preserve">.2026 № </w:t>
      </w:r>
      <w:r w:rsidR="0099447F">
        <w:rPr>
          <w:sz w:val="24"/>
          <w:szCs w:val="24"/>
        </w:rPr>
        <w:t>321</w:t>
      </w:r>
      <w:r w:rsidRPr="0049555F">
        <w:rPr>
          <w:sz w:val="24"/>
          <w:szCs w:val="24"/>
        </w:rPr>
        <w:t>-п</w:t>
      </w:r>
    </w:p>
    <w:p w:rsidR="003F0353" w:rsidRPr="0049555F" w:rsidRDefault="003F0353" w:rsidP="0049555F">
      <w:pPr>
        <w:autoSpaceDE w:val="0"/>
        <w:autoSpaceDN w:val="0"/>
        <w:adjustRightInd w:val="0"/>
        <w:spacing w:after="0" w:line="240" w:lineRule="auto"/>
        <w:jc w:val="right"/>
        <w:outlineLvl w:val="0"/>
        <w:rPr>
          <w:rFonts w:ascii="Times New Roman" w:eastAsia="Calibri" w:hAnsi="Times New Roman"/>
          <w:sz w:val="24"/>
          <w:szCs w:val="24"/>
        </w:rPr>
      </w:pPr>
    </w:p>
    <w:p w:rsidR="003F0353" w:rsidRPr="0049555F" w:rsidRDefault="003F0353" w:rsidP="0049555F">
      <w:pPr>
        <w:autoSpaceDE w:val="0"/>
        <w:autoSpaceDN w:val="0"/>
        <w:adjustRightInd w:val="0"/>
        <w:spacing w:after="0" w:line="240" w:lineRule="auto"/>
        <w:jc w:val="right"/>
        <w:outlineLvl w:val="0"/>
        <w:rPr>
          <w:rFonts w:ascii="Times New Roman" w:eastAsia="Calibri" w:hAnsi="Times New Roman"/>
          <w:sz w:val="24"/>
          <w:szCs w:val="24"/>
        </w:rPr>
      </w:pPr>
      <w:r w:rsidRPr="0049555F">
        <w:rPr>
          <w:rFonts w:ascii="Times New Roman" w:eastAsia="Calibri" w:hAnsi="Times New Roman"/>
          <w:sz w:val="24"/>
          <w:szCs w:val="24"/>
        </w:rPr>
        <w:t>Приложение № 3</w:t>
      </w:r>
    </w:p>
    <w:p w:rsidR="003F0353" w:rsidRPr="0049555F" w:rsidRDefault="003F0353" w:rsidP="0049555F">
      <w:pPr>
        <w:autoSpaceDE w:val="0"/>
        <w:autoSpaceDN w:val="0"/>
        <w:adjustRightInd w:val="0"/>
        <w:spacing w:after="0" w:line="240" w:lineRule="auto"/>
        <w:jc w:val="right"/>
        <w:rPr>
          <w:rFonts w:ascii="Times New Roman" w:eastAsia="Calibri" w:hAnsi="Times New Roman"/>
          <w:sz w:val="24"/>
          <w:szCs w:val="24"/>
        </w:rPr>
      </w:pPr>
      <w:r w:rsidRPr="0049555F">
        <w:rPr>
          <w:rFonts w:ascii="Times New Roman" w:eastAsia="Calibri" w:hAnsi="Times New Roman"/>
          <w:sz w:val="24"/>
          <w:szCs w:val="24"/>
        </w:rPr>
        <w:t xml:space="preserve">к муниципальной программе Муромцевского </w:t>
      </w:r>
    </w:p>
    <w:p w:rsidR="003F0353" w:rsidRPr="0049555F" w:rsidRDefault="003F0353" w:rsidP="0049555F">
      <w:pPr>
        <w:autoSpaceDE w:val="0"/>
        <w:autoSpaceDN w:val="0"/>
        <w:adjustRightInd w:val="0"/>
        <w:spacing w:after="0" w:line="240" w:lineRule="auto"/>
        <w:jc w:val="right"/>
        <w:rPr>
          <w:rFonts w:ascii="Times New Roman" w:eastAsia="Calibri" w:hAnsi="Times New Roman"/>
          <w:sz w:val="24"/>
          <w:szCs w:val="24"/>
        </w:rPr>
      </w:pPr>
      <w:r w:rsidRPr="0049555F">
        <w:rPr>
          <w:rFonts w:ascii="Times New Roman" w:eastAsia="Calibri" w:hAnsi="Times New Roman"/>
          <w:sz w:val="24"/>
          <w:szCs w:val="24"/>
        </w:rPr>
        <w:t>муниципального района Омской области</w:t>
      </w:r>
    </w:p>
    <w:p w:rsidR="003F0353" w:rsidRPr="0049555F" w:rsidRDefault="003F0353" w:rsidP="0049555F">
      <w:pPr>
        <w:autoSpaceDE w:val="0"/>
        <w:autoSpaceDN w:val="0"/>
        <w:adjustRightInd w:val="0"/>
        <w:spacing w:after="0" w:line="240" w:lineRule="auto"/>
        <w:jc w:val="right"/>
        <w:rPr>
          <w:rFonts w:ascii="Times New Roman" w:hAnsi="Times New Roman"/>
          <w:sz w:val="24"/>
          <w:szCs w:val="24"/>
        </w:rPr>
      </w:pPr>
      <w:r w:rsidRPr="0049555F">
        <w:rPr>
          <w:rFonts w:ascii="Times New Roman" w:eastAsia="Calibri" w:hAnsi="Times New Roman"/>
          <w:sz w:val="24"/>
          <w:szCs w:val="24"/>
        </w:rPr>
        <w:t xml:space="preserve"> «</w:t>
      </w:r>
      <w:r w:rsidRPr="0049555F">
        <w:rPr>
          <w:rFonts w:ascii="Times New Roman" w:hAnsi="Times New Roman"/>
          <w:sz w:val="24"/>
          <w:szCs w:val="24"/>
        </w:rPr>
        <w:t xml:space="preserve">Развитие социально-культурной сферы </w:t>
      </w:r>
    </w:p>
    <w:p w:rsidR="003F0353" w:rsidRPr="0049555F" w:rsidRDefault="003F0353" w:rsidP="0049555F">
      <w:pPr>
        <w:autoSpaceDE w:val="0"/>
        <w:autoSpaceDN w:val="0"/>
        <w:adjustRightInd w:val="0"/>
        <w:spacing w:after="0" w:line="240" w:lineRule="auto"/>
        <w:jc w:val="right"/>
        <w:rPr>
          <w:rFonts w:ascii="Times New Roman" w:eastAsia="Calibri" w:hAnsi="Times New Roman"/>
          <w:sz w:val="24"/>
          <w:szCs w:val="24"/>
        </w:rPr>
      </w:pPr>
      <w:r w:rsidRPr="0049555F">
        <w:rPr>
          <w:rFonts w:ascii="Times New Roman" w:hAnsi="Times New Roman"/>
          <w:sz w:val="24"/>
          <w:szCs w:val="24"/>
        </w:rPr>
        <w:t>Муромцевского муниципального района  Омской области</w:t>
      </w:r>
      <w:r w:rsidRPr="0049555F">
        <w:rPr>
          <w:rFonts w:ascii="Times New Roman" w:eastAsia="Calibri" w:hAnsi="Times New Roman"/>
          <w:sz w:val="24"/>
          <w:szCs w:val="24"/>
        </w:rPr>
        <w:t xml:space="preserve">» </w:t>
      </w:r>
    </w:p>
    <w:p w:rsidR="003F0353" w:rsidRPr="0049555F" w:rsidRDefault="003F0353" w:rsidP="0049555F">
      <w:pPr>
        <w:autoSpaceDE w:val="0"/>
        <w:autoSpaceDN w:val="0"/>
        <w:adjustRightInd w:val="0"/>
        <w:spacing w:after="0" w:line="240" w:lineRule="auto"/>
        <w:jc w:val="center"/>
        <w:rPr>
          <w:rFonts w:ascii="Times New Roman" w:hAnsi="Times New Roman"/>
          <w:b/>
          <w:sz w:val="24"/>
          <w:szCs w:val="24"/>
        </w:rPr>
      </w:pPr>
    </w:p>
    <w:p w:rsidR="003F0353" w:rsidRPr="0049555F" w:rsidRDefault="003F0353" w:rsidP="0049555F">
      <w:pPr>
        <w:autoSpaceDE w:val="0"/>
        <w:autoSpaceDN w:val="0"/>
        <w:adjustRightInd w:val="0"/>
        <w:spacing w:after="0" w:line="240" w:lineRule="auto"/>
        <w:jc w:val="center"/>
        <w:rPr>
          <w:rFonts w:ascii="Times New Roman" w:hAnsi="Times New Roman"/>
          <w:b/>
          <w:sz w:val="24"/>
          <w:szCs w:val="24"/>
        </w:rPr>
      </w:pPr>
      <w:r w:rsidRPr="0049555F">
        <w:rPr>
          <w:rFonts w:ascii="Times New Roman" w:hAnsi="Times New Roman"/>
          <w:b/>
          <w:sz w:val="24"/>
          <w:szCs w:val="24"/>
        </w:rPr>
        <w:t>Подпрограмма «</w:t>
      </w:r>
      <w:r w:rsidRPr="0049555F">
        <w:rPr>
          <w:rFonts w:ascii="Times New Roman" w:hAnsi="Times New Roman" w:cs="Courier New"/>
          <w:b/>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w:t>
      </w:r>
      <w:r w:rsidRPr="0049555F">
        <w:rPr>
          <w:rFonts w:ascii="Times New Roman" w:hAnsi="Times New Roman"/>
          <w:b/>
          <w:sz w:val="24"/>
          <w:szCs w:val="24"/>
        </w:rPr>
        <w:t xml:space="preserve">» </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 xml:space="preserve">РАЗДЕЛ №1 </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ПАСПОРТ</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подпрограммы муниципальной программы Муромцевского</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муниципального района Омской области</w:t>
      </w:r>
    </w:p>
    <w:p w:rsidR="003F0353" w:rsidRPr="0049555F" w:rsidRDefault="003F0353" w:rsidP="0049555F">
      <w:pPr>
        <w:autoSpaceDE w:val="0"/>
        <w:autoSpaceDN w:val="0"/>
        <w:adjustRightInd w:val="0"/>
        <w:spacing w:after="0" w:line="240" w:lineRule="auto"/>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7"/>
        <w:gridCol w:w="5954"/>
      </w:tblGrid>
      <w:tr w:rsidR="003F0353" w:rsidRPr="0049555F" w:rsidTr="0049555F">
        <w:tc>
          <w:tcPr>
            <w:tcW w:w="4077" w:type="dxa"/>
            <w:vAlign w:val="center"/>
          </w:tcPr>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5954" w:type="dxa"/>
            <w:vAlign w:val="center"/>
          </w:tcPr>
          <w:p w:rsidR="003F0353" w:rsidRPr="0049555F" w:rsidRDefault="003F0353" w:rsidP="0049555F">
            <w:pPr>
              <w:spacing w:after="0" w:line="240" w:lineRule="auto"/>
              <w:jc w:val="center"/>
              <w:rPr>
                <w:rFonts w:ascii="Times New Roman" w:hAnsi="Times New Roman"/>
                <w:sz w:val="24"/>
                <w:szCs w:val="24"/>
              </w:rPr>
            </w:pPr>
            <w:r w:rsidRPr="0049555F">
              <w:rPr>
                <w:rFonts w:ascii="Times New Roman" w:hAnsi="Times New Roman"/>
                <w:sz w:val="24"/>
                <w:szCs w:val="24"/>
              </w:rPr>
              <w:t>«Развитие социально-культурной сферы Муромцевского муниципального района  Омской области» (далее – муниципальная программа)</w:t>
            </w:r>
          </w:p>
        </w:tc>
      </w:tr>
      <w:tr w:rsidR="003F0353" w:rsidRPr="0049555F" w:rsidTr="0049555F">
        <w:tc>
          <w:tcPr>
            <w:tcW w:w="4077" w:type="dxa"/>
            <w:vAlign w:val="center"/>
          </w:tcPr>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5954" w:type="dxa"/>
            <w:vAlign w:val="center"/>
          </w:tcPr>
          <w:p w:rsidR="003F0353" w:rsidRPr="0049555F" w:rsidRDefault="003F0353" w:rsidP="0049555F">
            <w:pPr>
              <w:spacing w:after="0" w:line="240" w:lineRule="auto"/>
              <w:jc w:val="center"/>
              <w:rPr>
                <w:rFonts w:ascii="Times New Roman" w:hAnsi="Times New Roman"/>
                <w:sz w:val="24"/>
                <w:szCs w:val="24"/>
              </w:rPr>
            </w:pPr>
            <w:r w:rsidRPr="0049555F">
              <w:rPr>
                <w:rFonts w:ascii="Times New Roman" w:hAnsi="Times New Roman"/>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 (далее – подпрограмма)</w:t>
            </w:r>
          </w:p>
        </w:tc>
      </w:tr>
      <w:tr w:rsidR="003F0353" w:rsidRPr="0049555F" w:rsidTr="0049555F">
        <w:tc>
          <w:tcPr>
            <w:tcW w:w="4077" w:type="dxa"/>
          </w:tcPr>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5954" w:type="dxa"/>
          </w:tcPr>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Комитет образования Администрации Муромцевского муниципального района Омской области (далее Комитет образования</w:t>
            </w:r>
            <w:r w:rsidRPr="0049555F">
              <w:rPr>
                <w:rFonts w:ascii="Times New Roman" w:hAnsi="Times New Roman"/>
                <w:sz w:val="24"/>
                <w:szCs w:val="24"/>
                <w:shd w:val="clear" w:color="auto" w:fill="FFFFFF"/>
              </w:rPr>
              <w:t>)</w:t>
            </w:r>
          </w:p>
        </w:tc>
      </w:tr>
      <w:tr w:rsidR="003F0353" w:rsidRPr="0049555F" w:rsidTr="0049555F">
        <w:tc>
          <w:tcPr>
            <w:tcW w:w="4077" w:type="dxa"/>
          </w:tcPr>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954" w:type="dxa"/>
          </w:tcPr>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Комитет образования</w:t>
            </w:r>
          </w:p>
        </w:tc>
      </w:tr>
      <w:tr w:rsidR="003F0353" w:rsidRPr="0049555F" w:rsidTr="0049555F">
        <w:tc>
          <w:tcPr>
            <w:tcW w:w="4077" w:type="dxa"/>
          </w:tcPr>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5954" w:type="dxa"/>
          </w:tcPr>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Комитет образования</w:t>
            </w:r>
          </w:p>
        </w:tc>
      </w:tr>
      <w:tr w:rsidR="003F0353" w:rsidRPr="0049555F" w:rsidTr="0049555F">
        <w:tc>
          <w:tcPr>
            <w:tcW w:w="4077" w:type="dxa"/>
          </w:tcPr>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Сроки реализации подпрограммы </w:t>
            </w:r>
          </w:p>
        </w:tc>
        <w:tc>
          <w:tcPr>
            <w:tcW w:w="5954" w:type="dxa"/>
          </w:tcPr>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2022-2030</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lastRenderedPageBreak/>
              <w:t>Выделение отдельных этапов ее реализации не предусматривается</w:t>
            </w:r>
          </w:p>
        </w:tc>
      </w:tr>
      <w:tr w:rsidR="003F0353" w:rsidRPr="0049555F" w:rsidTr="0049555F">
        <w:trPr>
          <w:trHeight w:val="401"/>
        </w:trPr>
        <w:tc>
          <w:tcPr>
            <w:tcW w:w="4077" w:type="dxa"/>
          </w:tcPr>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Цель подпрограммы </w:t>
            </w:r>
          </w:p>
        </w:tc>
        <w:tc>
          <w:tcPr>
            <w:tcW w:w="5954" w:type="dxa"/>
          </w:tcPr>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Создание в системе дошкольного, общего образования, дополнительного образования детей равных возможностей для получения качественного образования и позитивной социализации детей.</w:t>
            </w:r>
          </w:p>
        </w:tc>
      </w:tr>
      <w:tr w:rsidR="003F0353" w:rsidRPr="0049555F" w:rsidTr="0049555F">
        <w:trPr>
          <w:trHeight w:val="328"/>
        </w:trPr>
        <w:tc>
          <w:tcPr>
            <w:tcW w:w="4077" w:type="dxa"/>
          </w:tcPr>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Задачи подпрограммы </w:t>
            </w:r>
          </w:p>
        </w:tc>
        <w:tc>
          <w:tcPr>
            <w:tcW w:w="5954" w:type="dxa"/>
          </w:tcPr>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1. Развитие системы общего образования с целью создания новых мест.</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 Формирование образовательной сети и финансово-</w:t>
            </w:r>
            <w:proofErr w:type="gramStart"/>
            <w:r w:rsidRPr="0049555F">
              <w:rPr>
                <w:rFonts w:ascii="Times New Roman" w:hAnsi="Times New Roman"/>
                <w:sz w:val="24"/>
                <w:szCs w:val="24"/>
              </w:rPr>
              <w:t>экономических механизмов</w:t>
            </w:r>
            <w:proofErr w:type="gramEnd"/>
            <w:r w:rsidRPr="0049555F">
              <w:rPr>
                <w:rFonts w:ascii="Times New Roman" w:hAnsi="Times New Roman"/>
                <w:sz w:val="24"/>
                <w:szCs w:val="24"/>
              </w:rPr>
              <w:t>, обеспечивающих равный доступ населения к качественным услугам дошкольного, общего и дополнительного образования.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3. 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4. Создание условий и возможностей для успешной социализации и эффективной самореализации детей и молодежи.</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5. 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6. Создание системы мониторинговых исследований качества образования.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7. Обеспечение жизнеустройства детей-сирот и детей, оставшихся без попечения родителей.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8.Осуществление управления в сфере образования  на территории Муромцевского муниципального района Омской области.</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9. Организация отдыха и оздоровления несовершеннолетних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 Омской области.</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11. Обустройство прилегающих территорий к объектам социальной инфраструктуры в сфере образования.</w:t>
            </w:r>
          </w:p>
        </w:tc>
      </w:tr>
      <w:tr w:rsidR="003F0353" w:rsidRPr="0049555F" w:rsidTr="0049555F">
        <w:trPr>
          <w:trHeight w:val="647"/>
        </w:trPr>
        <w:tc>
          <w:tcPr>
            <w:tcW w:w="4077" w:type="dxa"/>
          </w:tcPr>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Перечень основных мероприятий и (или) ведомственных целевых программ</w:t>
            </w:r>
          </w:p>
        </w:tc>
        <w:tc>
          <w:tcPr>
            <w:tcW w:w="5954" w:type="dxa"/>
          </w:tcPr>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 Обеспечение доступа населения к образовательным услугам.</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3. Обеспечение организации образовательного </w:t>
            </w:r>
            <w:r w:rsidRPr="0049555F">
              <w:rPr>
                <w:rFonts w:ascii="Times New Roman" w:hAnsi="Times New Roman"/>
                <w:sz w:val="24"/>
                <w:szCs w:val="24"/>
              </w:rPr>
              <w:lastRenderedPageBreak/>
              <w:t>процесса, соответствующего современным требованиям обучения.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4. Обеспечение проведения мероприятий по содействию патриотическому воспитанию граждан Российской Федерации.</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5. Выявление и поддержка одаренных детей и  молодежи.</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6. Обеспечение функционирования информационно-технологической инфраструктуры сферы образования.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7. Социальная поддержка детей, оставшихся без попечения родителей.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8. Руководство и управление в сфере образования на территории Муромцевского муниципального района Омской области.</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9. Организация отдыха и оздоровления несовершеннолетних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 Омской области.</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10. Обеспечение </w:t>
            </w:r>
            <w:proofErr w:type="gramStart"/>
            <w:r w:rsidRPr="0049555F">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49555F">
              <w:rPr>
                <w:rFonts w:ascii="Times New Roman" w:hAnsi="Times New Roman"/>
                <w:sz w:val="24"/>
                <w:szCs w:val="24"/>
              </w:rPr>
              <w:t>.</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11. Обустройство </w:t>
            </w:r>
            <w:proofErr w:type="gramStart"/>
            <w:r w:rsidRPr="0049555F">
              <w:rPr>
                <w:rFonts w:ascii="Times New Roman" w:hAnsi="Times New Roman"/>
                <w:sz w:val="24"/>
                <w:szCs w:val="24"/>
              </w:rPr>
              <w:t>прилегающих</w:t>
            </w:r>
            <w:proofErr w:type="gramEnd"/>
            <w:r w:rsidRPr="0049555F">
              <w:rPr>
                <w:rFonts w:ascii="Times New Roman" w:hAnsi="Times New Roman"/>
                <w:sz w:val="24"/>
                <w:szCs w:val="24"/>
              </w:rPr>
              <w:t xml:space="preserve"> территории к объекту социальной инфраструктуры в сфере образования.</w:t>
            </w:r>
          </w:p>
        </w:tc>
      </w:tr>
      <w:tr w:rsidR="003F0353" w:rsidRPr="0049555F" w:rsidTr="0049555F">
        <w:trPr>
          <w:trHeight w:val="701"/>
        </w:trPr>
        <w:tc>
          <w:tcPr>
            <w:tcW w:w="4077" w:type="dxa"/>
          </w:tcPr>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5954" w:type="dxa"/>
          </w:tcPr>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Общий объем средств на финансирование подпрограммы составляет 6</w:t>
            </w:r>
            <w:r w:rsidR="0099447F">
              <w:rPr>
                <w:rFonts w:ascii="Times New Roman" w:hAnsi="Times New Roman"/>
                <w:sz w:val="24"/>
                <w:szCs w:val="24"/>
              </w:rPr>
              <w:t> 264 345 810,90</w:t>
            </w:r>
            <w:r w:rsidR="008766E0">
              <w:rPr>
                <w:rFonts w:ascii="Times New Roman" w:hAnsi="Times New Roman"/>
                <w:sz w:val="24"/>
                <w:szCs w:val="24"/>
              </w:rPr>
              <w:t xml:space="preserve"> р</w:t>
            </w:r>
            <w:r w:rsidRPr="0049555F">
              <w:rPr>
                <w:rFonts w:ascii="Times New Roman" w:hAnsi="Times New Roman"/>
                <w:sz w:val="24"/>
                <w:szCs w:val="24"/>
              </w:rPr>
              <w:t>ублей, в том числе:</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606 167 745,11 рублей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2023 год – 641 782 338,06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886 587 115,84 рублей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2025 год – 781 045 960,58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w:t>
            </w:r>
            <w:r w:rsidR="0099447F">
              <w:rPr>
                <w:rFonts w:ascii="Times New Roman" w:hAnsi="Times New Roman"/>
                <w:sz w:val="24"/>
                <w:szCs w:val="24"/>
              </w:rPr>
              <w:t>787 205 812,19</w:t>
            </w:r>
            <w:r w:rsidRPr="0049555F">
              <w:rPr>
                <w:rFonts w:ascii="Times New Roman" w:hAnsi="Times New Roman"/>
                <w:sz w:val="24"/>
                <w:szCs w:val="24"/>
              </w:rPr>
              <w:t xml:space="preserve">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w:t>
            </w:r>
            <w:r w:rsidR="008766E0">
              <w:rPr>
                <w:rFonts w:ascii="Times New Roman" w:hAnsi="Times New Roman"/>
                <w:sz w:val="24"/>
                <w:szCs w:val="24"/>
              </w:rPr>
              <w:t>787 43</w:t>
            </w:r>
            <w:r w:rsidRPr="0049555F">
              <w:rPr>
                <w:rFonts w:ascii="Times New Roman" w:hAnsi="Times New Roman"/>
                <w:sz w:val="24"/>
                <w:szCs w:val="24"/>
              </w:rPr>
              <w:t xml:space="preserve">7 </w:t>
            </w:r>
            <w:r w:rsidR="008766E0">
              <w:rPr>
                <w:rFonts w:ascii="Times New Roman" w:hAnsi="Times New Roman"/>
                <w:sz w:val="24"/>
                <w:szCs w:val="24"/>
              </w:rPr>
              <w:t>891</w:t>
            </w:r>
            <w:r w:rsidRPr="0049555F">
              <w:rPr>
                <w:rFonts w:ascii="Times New Roman" w:hAnsi="Times New Roman"/>
                <w:sz w:val="24"/>
                <w:szCs w:val="24"/>
              </w:rPr>
              <w:t>,58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771 </w:t>
            </w:r>
            <w:r w:rsidR="008766E0">
              <w:rPr>
                <w:rFonts w:ascii="Times New Roman" w:hAnsi="Times New Roman"/>
                <w:sz w:val="24"/>
                <w:szCs w:val="24"/>
              </w:rPr>
              <w:t>2</w:t>
            </w:r>
            <w:r w:rsidRPr="0049555F">
              <w:rPr>
                <w:rFonts w:ascii="Times New Roman" w:hAnsi="Times New Roman"/>
                <w:sz w:val="24"/>
                <w:szCs w:val="24"/>
              </w:rPr>
              <w:t>4</w:t>
            </w:r>
            <w:r w:rsidR="008766E0">
              <w:rPr>
                <w:rFonts w:ascii="Times New Roman" w:hAnsi="Times New Roman"/>
                <w:sz w:val="24"/>
                <w:szCs w:val="24"/>
              </w:rPr>
              <w:t>2</w:t>
            </w:r>
            <w:r w:rsidRPr="0049555F">
              <w:rPr>
                <w:rFonts w:ascii="Times New Roman" w:hAnsi="Times New Roman"/>
                <w:sz w:val="24"/>
                <w:szCs w:val="24"/>
              </w:rPr>
              <w:t xml:space="preserve"> 1</w:t>
            </w:r>
            <w:r w:rsidR="008766E0">
              <w:rPr>
                <w:rFonts w:ascii="Times New Roman" w:hAnsi="Times New Roman"/>
                <w:sz w:val="24"/>
                <w:szCs w:val="24"/>
              </w:rPr>
              <w:t>25</w:t>
            </w:r>
            <w:r w:rsidRPr="0049555F">
              <w:rPr>
                <w:rFonts w:ascii="Times New Roman" w:hAnsi="Times New Roman"/>
                <w:sz w:val="24"/>
                <w:szCs w:val="24"/>
              </w:rPr>
              <w:t>,16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2029 год – 50</w:t>
            </w:r>
            <w:r w:rsidR="008766E0">
              <w:rPr>
                <w:rFonts w:ascii="Times New Roman" w:hAnsi="Times New Roman"/>
                <w:sz w:val="24"/>
                <w:szCs w:val="24"/>
              </w:rPr>
              <w:t>1</w:t>
            </w:r>
            <w:r w:rsidRPr="0049555F">
              <w:rPr>
                <w:rFonts w:ascii="Times New Roman" w:hAnsi="Times New Roman"/>
                <w:sz w:val="24"/>
                <w:szCs w:val="24"/>
              </w:rPr>
              <w:t xml:space="preserve"> </w:t>
            </w:r>
            <w:r w:rsidR="008766E0">
              <w:rPr>
                <w:rFonts w:ascii="Times New Roman" w:hAnsi="Times New Roman"/>
                <w:sz w:val="24"/>
                <w:szCs w:val="24"/>
              </w:rPr>
              <w:t>438</w:t>
            </w:r>
            <w:r w:rsidRPr="0049555F">
              <w:rPr>
                <w:rFonts w:ascii="Times New Roman" w:hAnsi="Times New Roman"/>
                <w:sz w:val="24"/>
                <w:szCs w:val="24"/>
              </w:rPr>
              <w:t xml:space="preserve"> </w:t>
            </w:r>
            <w:r w:rsidR="008766E0">
              <w:rPr>
                <w:rFonts w:ascii="Times New Roman" w:hAnsi="Times New Roman"/>
                <w:sz w:val="24"/>
                <w:szCs w:val="24"/>
              </w:rPr>
              <w:t>411</w:t>
            </w:r>
            <w:r w:rsidRPr="0049555F">
              <w:rPr>
                <w:rFonts w:ascii="Times New Roman" w:hAnsi="Times New Roman"/>
                <w:sz w:val="24"/>
                <w:szCs w:val="24"/>
              </w:rPr>
              <w:t>,</w:t>
            </w:r>
            <w:r w:rsidR="008766E0">
              <w:rPr>
                <w:rFonts w:ascii="Times New Roman" w:hAnsi="Times New Roman"/>
                <w:sz w:val="24"/>
                <w:szCs w:val="24"/>
              </w:rPr>
              <w:t>1</w:t>
            </w:r>
            <w:r w:rsidRPr="0049555F">
              <w:rPr>
                <w:rFonts w:ascii="Times New Roman" w:hAnsi="Times New Roman"/>
                <w:sz w:val="24"/>
                <w:szCs w:val="24"/>
              </w:rPr>
              <w:t>9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w:t>
            </w:r>
            <w:r w:rsidR="008766E0" w:rsidRPr="0049555F">
              <w:rPr>
                <w:rFonts w:ascii="Times New Roman" w:hAnsi="Times New Roman"/>
                <w:sz w:val="24"/>
                <w:szCs w:val="24"/>
              </w:rPr>
              <w:t>50</w:t>
            </w:r>
            <w:r w:rsidR="008766E0">
              <w:rPr>
                <w:rFonts w:ascii="Times New Roman" w:hAnsi="Times New Roman"/>
                <w:sz w:val="24"/>
                <w:szCs w:val="24"/>
              </w:rPr>
              <w:t>1</w:t>
            </w:r>
            <w:r w:rsidR="008766E0" w:rsidRPr="0049555F">
              <w:rPr>
                <w:rFonts w:ascii="Times New Roman" w:hAnsi="Times New Roman"/>
                <w:sz w:val="24"/>
                <w:szCs w:val="24"/>
              </w:rPr>
              <w:t xml:space="preserve"> </w:t>
            </w:r>
            <w:r w:rsidR="008766E0">
              <w:rPr>
                <w:rFonts w:ascii="Times New Roman" w:hAnsi="Times New Roman"/>
                <w:sz w:val="24"/>
                <w:szCs w:val="24"/>
              </w:rPr>
              <w:t>438</w:t>
            </w:r>
            <w:r w:rsidR="008766E0" w:rsidRPr="0049555F">
              <w:rPr>
                <w:rFonts w:ascii="Times New Roman" w:hAnsi="Times New Roman"/>
                <w:sz w:val="24"/>
                <w:szCs w:val="24"/>
              </w:rPr>
              <w:t xml:space="preserve"> </w:t>
            </w:r>
            <w:r w:rsidR="008766E0">
              <w:rPr>
                <w:rFonts w:ascii="Times New Roman" w:hAnsi="Times New Roman"/>
                <w:sz w:val="24"/>
                <w:szCs w:val="24"/>
              </w:rPr>
              <w:t>411</w:t>
            </w:r>
            <w:r w:rsidR="008766E0" w:rsidRPr="0049555F">
              <w:rPr>
                <w:rFonts w:ascii="Times New Roman" w:hAnsi="Times New Roman"/>
                <w:sz w:val="24"/>
                <w:szCs w:val="24"/>
              </w:rPr>
              <w:t>,</w:t>
            </w:r>
            <w:r w:rsidR="008766E0">
              <w:rPr>
                <w:rFonts w:ascii="Times New Roman" w:hAnsi="Times New Roman"/>
                <w:sz w:val="24"/>
                <w:szCs w:val="24"/>
              </w:rPr>
              <w:t>1</w:t>
            </w:r>
            <w:r w:rsidR="008766E0" w:rsidRPr="0049555F">
              <w:rPr>
                <w:rFonts w:ascii="Times New Roman" w:hAnsi="Times New Roman"/>
                <w:sz w:val="24"/>
                <w:szCs w:val="24"/>
              </w:rPr>
              <w:t xml:space="preserve">9 </w:t>
            </w:r>
            <w:r w:rsidRPr="0049555F">
              <w:rPr>
                <w:rFonts w:ascii="Times New Roman" w:hAnsi="Times New Roman"/>
                <w:sz w:val="24"/>
                <w:szCs w:val="24"/>
              </w:rPr>
              <w:t>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Общий объем расходов за счет поступлений из федерального бюджета на реализацию подпрограммы составляет 482 524 723,41 рубля, в том числе:</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29 787 490,80 рублей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2023 год – 31 164 674,33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2024 год – 145 547 224,01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2025 год – 48 650 174,54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2026 год – 49 194 992,46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2027 год – 48 194 678,98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2028 год – 46 294 234,85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2029 год – 41 845 626,72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2030 год – 41 845 626,72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Общий объем расходов за счет поступлений целевого характера из областного бюджета на реализацию подпрограммы составляет       4 07</w:t>
            </w:r>
            <w:r w:rsidR="008766E0">
              <w:rPr>
                <w:rFonts w:ascii="Times New Roman" w:hAnsi="Times New Roman"/>
                <w:sz w:val="24"/>
                <w:szCs w:val="24"/>
              </w:rPr>
              <w:t>2</w:t>
            </w:r>
            <w:r w:rsidRPr="0049555F">
              <w:rPr>
                <w:rFonts w:ascii="Times New Roman" w:hAnsi="Times New Roman"/>
                <w:sz w:val="24"/>
                <w:szCs w:val="24"/>
              </w:rPr>
              <w:t> </w:t>
            </w:r>
            <w:r w:rsidR="008766E0">
              <w:rPr>
                <w:rFonts w:ascii="Times New Roman" w:hAnsi="Times New Roman"/>
                <w:sz w:val="24"/>
                <w:szCs w:val="24"/>
              </w:rPr>
              <w:t>5</w:t>
            </w:r>
            <w:r w:rsidRPr="0049555F">
              <w:rPr>
                <w:rFonts w:ascii="Times New Roman" w:hAnsi="Times New Roman"/>
                <w:sz w:val="24"/>
                <w:szCs w:val="24"/>
              </w:rPr>
              <w:t>29 258,41 рублей, в том числе:</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2022 год – 412 677 171,94 рубль</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2023 год – 429 333 741,24 рубль</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lastRenderedPageBreak/>
              <w:t>2024 год – 529 519 420,77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2025 год – 528 302 220,85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2026 год – 51</w:t>
            </w:r>
            <w:r w:rsidR="008766E0">
              <w:rPr>
                <w:rFonts w:ascii="Times New Roman" w:hAnsi="Times New Roman"/>
                <w:sz w:val="24"/>
                <w:szCs w:val="24"/>
              </w:rPr>
              <w:t>7</w:t>
            </w:r>
            <w:r w:rsidRPr="0049555F">
              <w:rPr>
                <w:rFonts w:ascii="Times New Roman" w:hAnsi="Times New Roman"/>
                <w:sz w:val="24"/>
                <w:szCs w:val="24"/>
              </w:rPr>
              <w:t> </w:t>
            </w:r>
            <w:r w:rsidR="008766E0">
              <w:rPr>
                <w:rFonts w:ascii="Times New Roman" w:hAnsi="Times New Roman"/>
                <w:sz w:val="24"/>
                <w:szCs w:val="24"/>
              </w:rPr>
              <w:t>2</w:t>
            </w:r>
            <w:r w:rsidRPr="0049555F">
              <w:rPr>
                <w:rFonts w:ascii="Times New Roman" w:hAnsi="Times New Roman"/>
                <w:sz w:val="24"/>
                <w:szCs w:val="24"/>
              </w:rPr>
              <w:t>47 254,32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2027 год – 517 475 399,40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2028 год – 517 484 632,69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2029 год – 310 244 708,60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2030 год – 310 244 708,60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Общий объем расходов местного бюджета на реализацию подпрограммы составляет                      1</w:t>
            </w:r>
            <w:r w:rsidR="0099447F">
              <w:rPr>
                <w:rFonts w:ascii="Times New Roman" w:hAnsi="Times New Roman"/>
                <w:sz w:val="24"/>
                <w:szCs w:val="24"/>
              </w:rPr>
              <w:t> 709 291 829,08</w:t>
            </w:r>
            <w:r w:rsidRPr="0049555F">
              <w:rPr>
                <w:rFonts w:ascii="Times New Roman" w:hAnsi="Times New Roman"/>
                <w:sz w:val="24"/>
                <w:szCs w:val="24"/>
              </w:rPr>
              <w:t xml:space="preserve">  рублей, в том числе: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2022 год – 163 703 082,37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2023 год – 181 283 922,49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211 520 471,06 рубль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2025 год – 204 093 565,19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w:t>
            </w:r>
            <w:r w:rsidR="0099447F">
              <w:rPr>
                <w:rFonts w:ascii="Times New Roman" w:hAnsi="Times New Roman"/>
                <w:sz w:val="24"/>
                <w:szCs w:val="24"/>
              </w:rPr>
              <w:t>220 763 565,41</w:t>
            </w:r>
            <w:r w:rsidRPr="0049555F">
              <w:rPr>
                <w:rFonts w:ascii="Times New Roman" w:hAnsi="Times New Roman"/>
                <w:sz w:val="24"/>
                <w:szCs w:val="24"/>
              </w:rPr>
              <w:t xml:space="preserve">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2027 год – 22</w:t>
            </w:r>
            <w:r w:rsidR="008766E0">
              <w:rPr>
                <w:rFonts w:ascii="Times New Roman" w:hAnsi="Times New Roman"/>
                <w:sz w:val="24"/>
                <w:szCs w:val="24"/>
              </w:rPr>
              <w:t>1</w:t>
            </w:r>
            <w:r w:rsidRPr="0049555F">
              <w:rPr>
                <w:rFonts w:ascii="Times New Roman" w:hAnsi="Times New Roman"/>
                <w:sz w:val="24"/>
                <w:szCs w:val="24"/>
              </w:rPr>
              <w:t xml:space="preserve"> </w:t>
            </w:r>
            <w:r w:rsidR="008766E0">
              <w:rPr>
                <w:rFonts w:ascii="Times New Roman" w:hAnsi="Times New Roman"/>
                <w:sz w:val="24"/>
                <w:szCs w:val="24"/>
              </w:rPr>
              <w:t>7</w:t>
            </w:r>
            <w:r w:rsidRPr="0049555F">
              <w:rPr>
                <w:rFonts w:ascii="Times New Roman" w:hAnsi="Times New Roman"/>
                <w:sz w:val="24"/>
                <w:szCs w:val="24"/>
              </w:rPr>
              <w:t>6</w:t>
            </w:r>
            <w:r w:rsidR="008766E0">
              <w:rPr>
                <w:rFonts w:ascii="Times New Roman" w:hAnsi="Times New Roman"/>
                <w:sz w:val="24"/>
                <w:szCs w:val="24"/>
              </w:rPr>
              <w:t>7</w:t>
            </w:r>
            <w:r w:rsidRPr="0049555F">
              <w:rPr>
                <w:rFonts w:ascii="Times New Roman" w:hAnsi="Times New Roman"/>
                <w:sz w:val="24"/>
                <w:szCs w:val="24"/>
              </w:rPr>
              <w:t xml:space="preserve"> </w:t>
            </w:r>
            <w:r w:rsidR="00A27420">
              <w:rPr>
                <w:rFonts w:ascii="Times New Roman" w:hAnsi="Times New Roman"/>
                <w:sz w:val="24"/>
                <w:szCs w:val="24"/>
              </w:rPr>
              <w:t>813</w:t>
            </w:r>
            <w:r w:rsidRPr="0049555F">
              <w:rPr>
                <w:rFonts w:ascii="Times New Roman" w:hAnsi="Times New Roman"/>
                <w:sz w:val="24"/>
                <w:szCs w:val="24"/>
              </w:rPr>
              <w:t>,20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207 </w:t>
            </w:r>
            <w:r w:rsidR="00A27420">
              <w:rPr>
                <w:rFonts w:ascii="Times New Roman" w:hAnsi="Times New Roman"/>
                <w:sz w:val="24"/>
                <w:szCs w:val="24"/>
              </w:rPr>
              <w:t>463</w:t>
            </w:r>
            <w:r w:rsidRPr="0049555F">
              <w:rPr>
                <w:rFonts w:ascii="Times New Roman" w:hAnsi="Times New Roman"/>
                <w:sz w:val="24"/>
                <w:szCs w:val="24"/>
              </w:rPr>
              <w:t xml:space="preserve"> </w:t>
            </w:r>
            <w:r w:rsidR="00A27420">
              <w:rPr>
                <w:rFonts w:ascii="Times New Roman" w:hAnsi="Times New Roman"/>
                <w:sz w:val="24"/>
                <w:szCs w:val="24"/>
              </w:rPr>
              <w:t>257</w:t>
            </w:r>
            <w:r w:rsidRPr="0049555F">
              <w:rPr>
                <w:rFonts w:ascii="Times New Roman" w:hAnsi="Times New Roman"/>
                <w:sz w:val="24"/>
                <w:szCs w:val="24"/>
              </w:rPr>
              <w:t>,62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2029 год – 1</w:t>
            </w:r>
            <w:r w:rsidR="00A27420">
              <w:rPr>
                <w:rFonts w:ascii="Times New Roman" w:hAnsi="Times New Roman"/>
                <w:sz w:val="24"/>
                <w:szCs w:val="24"/>
              </w:rPr>
              <w:t>49</w:t>
            </w:r>
            <w:r w:rsidRPr="0049555F">
              <w:rPr>
                <w:rFonts w:ascii="Times New Roman" w:hAnsi="Times New Roman"/>
                <w:sz w:val="24"/>
                <w:szCs w:val="24"/>
              </w:rPr>
              <w:t xml:space="preserve"> </w:t>
            </w:r>
            <w:r w:rsidR="00A27420">
              <w:rPr>
                <w:rFonts w:ascii="Times New Roman" w:hAnsi="Times New Roman"/>
                <w:sz w:val="24"/>
                <w:szCs w:val="24"/>
              </w:rPr>
              <w:t>348</w:t>
            </w:r>
            <w:r w:rsidRPr="0049555F">
              <w:rPr>
                <w:rFonts w:ascii="Times New Roman" w:hAnsi="Times New Roman"/>
                <w:sz w:val="24"/>
                <w:szCs w:val="24"/>
              </w:rPr>
              <w:t xml:space="preserve"> </w:t>
            </w:r>
            <w:r w:rsidR="00A27420">
              <w:rPr>
                <w:rFonts w:ascii="Times New Roman" w:hAnsi="Times New Roman"/>
                <w:sz w:val="24"/>
                <w:szCs w:val="24"/>
              </w:rPr>
              <w:t>07</w:t>
            </w:r>
            <w:r w:rsidRPr="0049555F">
              <w:rPr>
                <w:rFonts w:ascii="Times New Roman" w:hAnsi="Times New Roman"/>
                <w:sz w:val="24"/>
                <w:szCs w:val="24"/>
              </w:rPr>
              <w:t>5,</w:t>
            </w:r>
            <w:r w:rsidR="00A27420">
              <w:rPr>
                <w:rFonts w:ascii="Times New Roman" w:hAnsi="Times New Roman"/>
                <w:sz w:val="24"/>
                <w:szCs w:val="24"/>
              </w:rPr>
              <w:t>8</w:t>
            </w:r>
            <w:r w:rsidRPr="0049555F">
              <w:rPr>
                <w:rFonts w:ascii="Times New Roman" w:hAnsi="Times New Roman"/>
                <w:sz w:val="24"/>
                <w:szCs w:val="24"/>
              </w:rPr>
              <w:t>7 рублей</w:t>
            </w:r>
          </w:p>
          <w:p w:rsidR="003F0353" w:rsidRPr="0049555F" w:rsidRDefault="003F0353" w:rsidP="0049555F">
            <w:pPr>
              <w:widowControl w:val="0"/>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w:t>
            </w:r>
            <w:r w:rsidR="00A27420" w:rsidRPr="0049555F">
              <w:rPr>
                <w:rFonts w:ascii="Times New Roman" w:hAnsi="Times New Roman"/>
                <w:sz w:val="24"/>
                <w:szCs w:val="24"/>
              </w:rPr>
              <w:t>1</w:t>
            </w:r>
            <w:r w:rsidR="00A27420">
              <w:rPr>
                <w:rFonts w:ascii="Times New Roman" w:hAnsi="Times New Roman"/>
                <w:sz w:val="24"/>
                <w:szCs w:val="24"/>
              </w:rPr>
              <w:t>49</w:t>
            </w:r>
            <w:r w:rsidR="00A27420" w:rsidRPr="0049555F">
              <w:rPr>
                <w:rFonts w:ascii="Times New Roman" w:hAnsi="Times New Roman"/>
                <w:sz w:val="24"/>
                <w:szCs w:val="24"/>
              </w:rPr>
              <w:t xml:space="preserve"> </w:t>
            </w:r>
            <w:r w:rsidR="00A27420">
              <w:rPr>
                <w:rFonts w:ascii="Times New Roman" w:hAnsi="Times New Roman"/>
                <w:sz w:val="24"/>
                <w:szCs w:val="24"/>
              </w:rPr>
              <w:t>348</w:t>
            </w:r>
            <w:r w:rsidR="00A27420" w:rsidRPr="0049555F">
              <w:rPr>
                <w:rFonts w:ascii="Times New Roman" w:hAnsi="Times New Roman"/>
                <w:sz w:val="24"/>
                <w:szCs w:val="24"/>
              </w:rPr>
              <w:t xml:space="preserve"> </w:t>
            </w:r>
            <w:r w:rsidR="00A27420">
              <w:rPr>
                <w:rFonts w:ascii="Times New Roman" w:hAnsi="Times New Roman"/>
                <w:sz w:val="24"/>
                <w:szCs w:val="24"/>
              </w:rPr>
              <w:t>07</w:t>
            </w:r>
            <w:r w:rsidR="00A27420" w:rsidRPr="0049555F">
              <w:rPr>
                <w:rFonts w:ascii="Times New Roman" w:hAnsi="Times New Roman"/>
                <w:sz w:val="24"/>
                <w:szCs w:val="24"/>
              </w:rPr>
              <w:t>5,</w:t>
            </w:r>
            <w:r w:rsidR="00A27420">
              <w:rPr>
                <w:rFonts w:ascii="Times New Roman" w:hAnsi="Times New Roman"/>
                <w:sz w:val="24"/>
                <w:szCs w:val="24"/>
              </w:rPr>
              <w:t>8</w:t>
            </w:r>
            <w:r w:rsidR="00A27420" w:rsidRPr="0049555F">
              <w:rPr>
                <w:rFonts w:ascii="Times New Roman" w:hAnsi="Times New Roman"/>
                <w:sz w:val="24"/>
                <w:szCs w:val="24"/>
              </w:rPr>
              <w:t xml:space="preserve">7 </w:t>
            </w:r>
            <w:r w:rsidRPr="0049555F">
              <w:rPr>
                <w:rFonts w:ascii="Times New Roman" w:hAnsi="Times New Roman"/>
                <w:sz w:val="24"/>
                <w:szCs w:val="24"/>
              </w:rPr>
              <w:t>рублей</w:t>
            </w:r>
          </w:p>
          <w:p w:rsidR="003F0353" w:rsidRPr="0049555F" w:rsidRDefault="003F0353" w:rsidP="0049555F">
            <w:pPr>
              <w:widowControl w:val="0"/>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поступления целевого и нецелевого характера из областного бюджета.</w:t>
            </w:r>
          </w:p>
        </w:tc>
      </w:tr>
      <w:tr w:rsidR="003F0353" w:rsidRPr="0049555F" w:rsidTr="0049555F">
        <w:trPr>
          <w:trHeight w:val="840"/>
        </w:trPr>
        <w:tc>
          <w:tcPr>
            <w:tcW w:w="4077" w:type="dxa"/>
          </w:tcPr>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5954" w:type="dxa"/>
          </w:tcPr>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По итогам реализации муниципальной подпрограммы ожидается:</w:t>
            </w:r>
          </w:p>
          <w:p w:rsidR="003F0353" w:rsidRPr="0049555F" w:rsidRDefault="003F0353" w:rsidP="0049555F">
            <w:pPr>
              <w:numPr>
                <w:ilvl w:val="0"/>
                <w:numId w:val="1"/>
              </w:numPr>
              <w:spacing w:after="0" w:line="240" w:lineRule="auto"/>
              <w:ind w:left="34" w:firstLine="0"/>
              <w:jc w:val="both"/>
              <w:rPr>
                <w:rFonts w:ascii="Times New Roman" w:hAnsi="Times New Roman"/>
                <w:sz w:val="24"/>
                <w:szCs w:val="24"/>
              </w:rPr>
            </w:pPr>
            <w:r w:rsidRPr="0049555F">
              <w:rPr>
                <w:rFonts w:ascii="Times New Roman" w:hAnsi="Times New Roman"/>
                <w:sz w:val="24"/>
                <w:szCs w:val="24"/>
              </w:rPr>
              <w:t xml:space="preserve">Обеспечение выполнения государственных гарантий общедоступности и бесплатности дошкольного и общего образования на уровне 100 %, в том числе по годам: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2022-100%,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 Сохранение доли обеспеченности детей в возрасте от 3 до 7 лет услугами дошкольного образования на уровне 100 %, в том числе по годам: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2030 год – 100 %.</w:t>
            </w:r>
          </w:p>
          <w:p w:rsidR="003F0353" w:rsidRPr="0049555F" w:rsidRDefault="003F0353" w:rsidP="0049555F">
            <w:pPr>
              <w:numPr>
                <w:ilvl w:val="0"/>
                <w:numId w:val="1"/>
              </w:numPr>
              <w:spacing w:after="0" w:line="240" w:lineRule="auto"/>
              <w:ind w:left="0" w:firstLine="0"/>
              <w:jc w:val="both"/>
              <w:rPr>
                <w:rFonts w:ascii="Times New Roman" w:hAnsi="Times New Roman"/>
                <w:sz w:val="24"/>
                <w:szCs w:val="24"/>
              </w:rPr>
            </w:pPr>
            <w:r w:rsidRPr="0049555F">
              <w:rPr>
                <w:rFonts w:ascii="Times New Roman" w:hAnsi="Times New Roman"/>
                <w:sz w:val="24"/>
                <w:szCs w:val="24"/>
              </w:rPr>
              <w:t xml:space="preserve">Сохранение доли детей с ограниченными возможностями здоровья и детей-инвалидов, </w:t>
            </w:r>
            <w:r w:rsidRPr="0049555F">
              <w:rPr>
                <w:rFonts w:ascii="Times New Roman" w:hAnsi="Times New Roman"/>
                <w:sz w:val="24"/>
                <w:szCs w:val="24"/>
              </w:rPr>
              <w:lastRenderedPageBreak/>
              <w:t xml:space="preserve">получающих качественное общее образование (в 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в том числе по годам: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4.  Увеличение охвата детей программами дополнительного образования до 79,96 %, в том числе по годам: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77,00%,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79,10%;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80,50%;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80,50%;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80,50%;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80,50%;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80,50%;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80,50%,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2030 год – 80,50%.</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w:t>
            </w:r>
            <w:proofErr w:type="gramStart"/>
            <w:r w:rsidRPr="0049555F">
              <w:rPr>
                <w:rFonts w:ascii="Times New Roman" w:hAnsi="Times New Roman"/>
                <w:sz w:val="24"/>
                <w:szCs w:val="24"/>
              </w:rPr>
              <w:t>численности</w:t>
            </w:r>
            <w:proofErr w:type="gramEnd"/>
            <w:r w:rsidRPr="0049555F">
              <w:rPr>
                <w:rFonts w:ascii="Times New Roman" w:hAnsi="Times New Roman"/>
                <w:sz w:val="24"/>
                <w:szCs w:val="24"/>
              </w:rPr>
              <w:t xml:space="preserve">  обучающихся по основным образовательным программам начального общего, основного общего и среднего общего образования к 2030 году до 88 %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В том числе по годам;</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2022-80%</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2023-81%</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2024-82%</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2025-83%</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2026-84%</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2027-85%</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2028-86%</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2029-87%</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2030-88%</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 в том числе: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2025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2030 год –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 в том числе по годам: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2022 год- 92,5 %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–93%;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–93,5 %;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–94%;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94,5 %;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95 %;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95,5 %;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96 %,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96,5 %.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8. В общеобразовательных организациях увеличится доля педагогов в возрасте  до 35 лет  до 18 %, в том числе по годам: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14,8 %;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15 %;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2024 год – 16 %;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16,5 %;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2026 год – 17 %;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2027 год – 17,5 %;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2028 год – 18 %,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18 %,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18 %.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9. Доля  несовершеннолетних, получивших возможность  отдыха и оздоровления, от общей численности детей от 7до18 лет к 2030 году составит не менее 44 %, в том числе по годам: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40%,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год-40,5%,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год-41%,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год-41,5%,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2026-42%,</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 42,5%,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2028-43%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2029-43,5%,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2030-44%</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 </w:t>
            </w:r>
            <w:proofErr w:type="gramStart"/>
            <w:r w:rsidRPr="0049555F">
              <w:rPr>
                <w:rFonts w:ascii="Times New Roman" w:hAnsi="Times New Roman"/>
                <w:sz w:val="24"/>
                <w:szCs w:val="24"/>
              </w:rPr>
              <w:t>до</w:t>
            </w:r>
            <w:proofErr w:type="gramEnd"/>
            <w:r w:rsidRPr="0049555F">
              <w:rPr>
                <w:rFonts w:ascii="Times New Roman" w:hAnsi="Times New Roman"/>
                <w:sz w:val="24"/>
                <w:szCs w:val="24"/>
              </w:rPr>
              <w:t xml:space="preserve"> 26%. В том числе по годам:</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2022 год </w:t>
            </w:r>
            <w:r w:rsidRPr="0049555F">
              <w:rPr>
                <w:rFonts w:ascii="Times New Roman" w:hAnsi="Times New Roman"/>
                <w:b/>
                <w:sz w:val="24"/>
                <w:szCs w:val="24"/>
              </w:rPr>
              <w:t>-</w:t>
            </w:r>
            <w:r w:rsidRPr="0049555F">
              <w:rPr>
                <w:rFonts w:ascii="Times New Roman" w:hAnsi="Times New Roman"/>
                <w:sz w:val="24"/>
                <w:szCs w:val="24"/>
              </w:rPr>
              <w:t xml:space="preserve"> 26%,</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26%;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26%;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26%;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26%;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26%;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26%;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26%,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2030 год – 26%</w:t>
            </w:r>
          </w:p>
        </w:tc>
      </w:tr>
    </w:tbl>
    <w:p w:rsidR="003F0353" w:rsidRPr="0049555F" w:rsidRDefault="003F0353" w:rsidP="0049555F">
      <w:pPr>
        <w:spacing w:after="0" w:line="240" w:lineRule="auto"/>
        <w:jc w:val="both"/>
        <w:rPr>
          <w:rFonts w:ascii="Times New Roman" w:hAnsi="Times New Roman"/>
          <w:sz w:val="24"/>
          <w:szCs w:val="24"/>
        </w:rPr>
      </w:pP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РАЗДЕЛ № 2</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Стратегической целью развития сферы образования </w:t>
      </w:r>
      <w:proofErr w:type="spellStart"/>
      <w:r w:rsidRPr="0049555F">
        <w:rPr>
          <w:rFonts w:ascii="Times New Roman" w:hAnsi="Times New Roman"/>
          <w:sz w:val="24"/>
          <w:szCs w:val="24"/>
        </w:rPr>
        <w:t>Муромцевкого</w:t>
      </w:r>
      <w:proofErr w:type="spellEnd"/>
      <w:r w:rsidRPr="0049555F">
        <w:rPr>
          <w:rFonts w:ascii="Times New Roman" w:hAnsi="Times New Roman"/>
          <w:sz w:val="24"/>
          <w:szCs w:val="24"/>
        </w:rPr>
        <w:t xml:space="preserve"> муниципального района Омской области является создание условий для эффективного развития образования, направленного на обеспечение доступности качественного образования, отвечающего требованиям современного инновационного социально ориентированного развития.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Основой для формирования цели являются: Федеральный закон от 29.12.2012 № 273-ФЗ «Об образовании в Российской Федерации».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На территории Муромцевского муниципального района Омской области обеспечивается реализация государственных гарантий прав на образование.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Система образования района включает:</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1) 13 дошкольных образовательных организаций;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 17 общеобразовательных организаций;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3) 2 организации дополнительного образования, реализующие программы дополнительного образования.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В организациях, осуществляющих образовательную деятельность:</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реализуются общеобразовательные программы для 2443 обучающихся; образовательные программы дошкольного образования для 840 воспитанников; образовательные программы дополнительного образования для 3875 учащихся;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число педагогических работников составляет 360 человек, из них в общеобразовательных учреждениях 266 человек, дошкольных учреждениях 68 человек, учреждениях дополнительного образования 26 человек.  Руководящих работников 48 человек, из них в общеобразовательных учреждениях 31 человек, дошкольных учреждениях 13 человек, учреждениях дополнительного образования 4 человека. Иных категорий работников 376 человек, из них в общеобразовательных учреждениях 274 человека, дошкольных учреждениях 80 человек, учреждениях дополнительного образования 22 человека.</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Численность детей, состоящих на учете для получения места в дошкольные образовательные организации, отсутствует.</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Обеспечивается выполнение предусмотренного федеральным законодательством требования обязательности среднего общего образования применительно ко всем обучающимся, не достигшим возраста 18 лет.</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Созданы специальные условия для получения образования лицами, проявившими выдающиеся способности, лицами с ограниченными возможностями здоровья. По адаптированным основным общеобразовательным программам, обучаются 13 детей.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Доля детей в возрасте от 5 до 18 лет, охваченных дополнительным образованием, составляет 79,96 процента.</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Наиболее актуальными проблемами в сфере образования Муромцевского муниципального района, на решение которых направлена муниципальная программа, являются: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1) недостаточное ресурсное обеспечение образовательных организаций для получения </w:t>
      </w:r>
      <w:proofErr w:type="gramStart"/>
      <w:r w:rsidRPr="0049555F">
        <w:rPr>
          <w:rFonts w:ascii="Times New Roman" w:hAnsi="Times New Roman"/>
          <w:sz w:val="24"/>
          <w:szCs w:val="24"/>
        </w:rPr>
        <w:t>обучающимися</w:t>
      </w:r>
      <w:proofErr w:type="gramEnd"/>
      <w:r w:rsidRPr="0049555F">
        <w:rPr>
          <w:rFonts w:ascii="Times New Roman" w:hAnsi="Times New Roman"/>
          <w:sz w:val="24"/>
          <w:szCs w:val="24"/>
        </w:rPr>
        <w:t xml:space="preserve"> качественного образования современного уровня;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 ограниченный доступ образовательных организаций к современным информационным системам;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3) необходимость:</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 создания условий для удовлетворения потребностей детей с ограниченными возможностями здоровья;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развития семейных форм устройства детей, оставшихся без попечения родителей, социальной поддержки отдельных категорий граждан;</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 создания условий для формирования у детей и молодежи профессиональных компетентностей и практических навыков в высокотехничных специальных сферах: робототехника, механика, электроника, автоматика, компьютерная, полиграфическая и телекоммуникационная сфера, экономика;</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 создания условий для развития талантливых детей и молодежи, стимулирования их творческой и физической активности.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РАЗДЕЛ № 3</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Цель и задачи подпрограммы</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Целью муниципальной программы является обеспечение высокого качества образования в соответствии с меняющимися запросами населения и перспективными задачами развития общества и экономики.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ее достижения необходимо решение следующих задач:</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1. Развитие системы общего образования с целью создания новых мест.</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 Формирование образовательной сети и финансово-</w:t>
      </w:r>
      <w:proofErr w:type="gramStart"/>
      <w:r w:rsidRPr="0049555F">
        <w:rPr>
          <w:rFonts w:ascii="Times New Roman" w:hAnsi="Times New Roman"/>
          <w:sz w:val="24"/>
          <w:szCs w:val="24"/>
        </w:rPr>
        <w:t>экономических механизмов</w:t>
      </w:r>
      <w:proofErr w:type="gramEnd"/>
      <w:r w:rsidRPr="0049555F">
        <w:rPr>
          <w:rFonts w:ascii="Times New Roman" w:hAnsi="Times New Roman"/>
          <w:sz w:val="24"/>
          <w:szCs w:val="24"/>
        </w:rPr>
        <w:t>, обеспечивающих равный доступ населения к качественным услугам дошкольного, общего и дополнительного образования.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3. Обновление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4. Создание условий и возможностей для успешной социализации и эффективной самореализации детей и молодежи.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5. 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6. Создание системы мониторинговых исследований качества образования.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7. Обеспечение жизнеустройства детей-сирот и детей, оставшихся без попечения родителей.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8.Осуществление управления в сфере образования  на территории Муромцевского муниципального района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9. Организация отдыха и оздоровления несовершеннолетних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11. Обустройство прилегающих территорий к объектам социальной инфраструктуры в сфере образования.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РАЗДЕЛ № 4</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Срок реализации подпрограммы</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Реализация подпрограммы планируется в период с 2022 по 2030 годы. Выделение отдельных этапов ее реализации не предусматривается.</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lastRenderedPageBreak/>
        <w:t>РАЗДЕЛ № 5</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 xml:space="preserve">Описание входящих в состав подпрограмм основных мероприятий </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Подпрограмма состоит из основных мероприятий, которые отражают актуальные и перспективные направления государственной политики в сфере образования и эффективно дополняют основные положения федеральных целевых программ, включенных в Подпрограмму: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 Обеспечение доступа населения к образовательным услугам.</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3. Обеспечение организации образовательного процесса в соответствии с современными требованиями обучения.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4. Обеспечение проведения мероприятий по содействию патриотическому воспитанию граждан Российской Федерации.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5. Выявление и поддержка одаренных детей и  молодежи.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6. Обеспечение функционирования информационно-технологической инфраструктуры сферы образования.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7. Социальная поддержка детей, оставшихся без попечения родителей.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8. Руководство и управление в сфере установленных функций органов местного самоуправления.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9. Организация отдыха и оздоровления несовершеннолетних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10. Обеспечение </w:t>
      </w:r>
      <w:proofErr w:type="gramStart"/>
      <w:r w:rsidRPr="0049555F">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49555F">
        <w:rPr>
          <w:rFonts w:ascii="Times New Roman" w:hAnsi="Times New Roman"/>
          <w:sz w:val="24"/>
          <w:szCs w:val="24"/>
        </w:rPr>
        <w:t>.</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11. Обустройство прилегающих территорий к объекту социальной инфраструктуры в сфере образования.</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РАЗДЕЛ № 6</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Описание мероприятий и целевых индикаторов их выполнения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b/>
          <w:sz w:val="24"/>
          <w:szCs w:val="24"/>
        </w:rPr>
        <w:t>В рамках реализации основного мероприятия  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w:t>
      </w:r>
      <w:r w:rsidRPr="0049555F">
        <w:rPr>
          <w:rFonts w:ascii="Times New Roman" w:hAnsi="Times New Roman"/>
          <w:sz w:val="24"/>
          <w:szCs w:val="24"/>
        </w:rPr>
        <w:t>я" запланированы следующие мероприятия: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строительство здания для размещения муниципальных образовательных учреждений, реализующих основную общеобразовательную программу дошкольного образования на 40 мест, </w:t>
      </w:r>
      <w:proofErr w:type="spellStart"/>
      <w:r w:rsidRPr="0049555F">
        <w:rPr>
          <w:rFonts w:ascii="Times New Roman" w:hAnsi="Times New Roman"/>
          <w:sz w:val="24"/>
          <w:szCs w:val="24"/>
        </w:rPr>
        <w:t>Ка</w:t>
      </w:r>
      <w:proofErr w:type="gramStart"/>
      <w:r w:rsidRPr="0049555F">
        <w:rPr>
          <w:rFonts w:ascii="Times New Roman" w:hAnsi="Times New Roman"/>
          <w:sz w:val="24"/>
          <w:szCs w:val="24"/>
        </w:rPr>
        <w:t>м</w:t>
      </w:r>
      <w:proofErr w:type="spellEnd"/>
      <w:r w:rsidRPr="0049555F">
        <w:rPr>
          <w:rFonts w:ascii="Times New Roman" w:hAnsi="Times New Roman"/>
          <w:sz w:val="24"/>
          <w:szCs w:val="24"/>
        </w:rPr>
        <w:t>-</w:t>
      </w:r>
      <w:proofErr w:type="gramEnd"/>
      <w:r w:rsidRPr="0049555F">
        <w:rPr>
          <w:rFonts w:ascii="Times New Roman" w:hAnsi="Times New Roman"/>
          <w:sz w:val="24"/>
          <w:szCs w:val="24"/>
        </w:rPr>
        <w:t xml:space="preserve"> Курский детский сад;</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строительство здания для размещения муниципальных образовательных учреждений, реализующих основную общеобразовательную программу дошкольного образования на 80 мест </w:t>
      </w:r>
      <w:proofErr w:type="spellStart"/>
      <w:r w:rsidRPr="0049555F">
        <w:rPr>
          <w:rFonts w:ascii="Times New Roman" w:hAnsi="Times New Roman"/>
          <w:sz w:val="24"/>
          <w:szCs w:val="24"/>
        </w:rPr>
        <w:t>Муромцевский</w:t>
      </w:r>
      <w:proofErr w:type="spellEnd"/>
      <w:r w:rsidRPr="0049555F">
        <w:rPr>
          <w:rFonts w:ascii="Times New Roman" w:hAnsi="Times New Roman"/>
          <w:sz w:val="24"/>
          <w:szCs w:val="24"/>
        </w:rPr>
        <w:t xml:space="preserve"> детский сад №8;</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данных мероприятий используется целевой индикатор - доля детей в возрасте от трех до семи лет, получающих дошкольную образовательную услугу и (или) услугу по их содержанию в образовательных учреждениях дошкольного образования, организациях различной организационно-правовой формы и формы собственности, от общего количества детей указанного возраста, проживающих на территории муниципального района.</w:t>
      </w:r>
      <w:proofErr w:type="gramEnd"/>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xml:space="preserve">Значение целевого индикатора определяется как отношение количества детей в возрасте от трех до семи лет, получающих дошкольную образовательную услугу и (или) услугу по их содержанию в образовательных учреждениях дошкольного образования, организациях различной организационно-правовой формы и формы собственности, к общему количеству детей указанного возраста, проживающих на территории Омской области (в %), на основе соответствующих данных Министерства образования Омской области и сведений </w:t>
      </w:r>
      <w:r w:rsidRPr="0049555F">
        <w:rPr>
          <w:rFonts w:ascii="Times New Roman" w:hAnsi="Times New Roman"/>
          <w:sz w:val="24"/>
          <w:szCs w:val="24"/>
        </w:rPr>
        <w:lastRenderedPageBreak/>
        <w:t>Территориального</w:t>
      </w:r>
      <w:proofErr w:type="gramEnd"/>
      <w:r w:rsidRPr="0049555F">
        <w:rPr>
          <w:rFonts w:ascii="Times New Roman" w:hAnsi="Times New Roman"/>
          <w:sz w:val="24"/>
          <w:szCs w:val="24"/>
        </w:rPr>
        <w:t xml:space="preserve"> органа Федеральной службы государственной статистики по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b/>
          <w:sz w:val="24"/>
          <w:szCs w:val="24"/>
        </w:rPr>
      </w:pPr>
      <w:r w:rsidRPr="0049555F">
        <w:rPr>
          <w:rFonts w:ascii="Times New Roman" w:hAnsi="Times New Roman"/>
          <w:b/>
          <w:sz w:val="24"/>
          <w:szCs w:val="24"/>
        </w:rPr>
        <w:t>В рамках реализации основного мероприятия  2 "Обеспечение доступа населения к образовательным услугам"  запланированы следующие мероприятия: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доля обучающихся в образовательных учреждениях, сдавших единый государственный экзамен по русскому языку и математике, от общего количества обучающихся в образовательных учреждениях, участвовавших в едином государственном экзамене по русскому языку и математике.</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Значение целевого индикатора определяется как отношение количества обучающихся в образовательных учреждениях, сдавших единый государственный экзамен по русскому языку и математике, к общему количеству обучающихся в образовательных учреждениях, участвовавших в едином государственном экзамене по русскому языку и математике (</w:t>
      </w:r>
      <w:proofErr w:type="gramStart"/>
      <w:r w:rsidRPr="0049555F">
        <w:rPr>
          <w:rFonts w:ascii="Times New Roman" w:hAnsi="Times New Roman"/>
          <w:sz w:val="24"/>
          <w:szCs w:val="24"/>
        </w:rPr>
        <w:t>в</w:t>
      </w:r>
      <w:proofErr w:type="gramEnd"/>
      <w:r w:rsidRPr="0049555F">
        <w:rPr>
          <w:rFonts w:ascii="Times New Roman" w:hAnsi="Times New Roman"/>
          <w:sz w:val="24"/>
          <w:szCs w:val="24"/>
        </w:rPr>
        <w:t xml:space="preserve"> %) </w:t>
      </w:r>
      <w:proofErr w:type="gramStart"/>
      <w:r w:rsidRPr="0049555F">
        <w:rPr>
          <w:rFonts w:ascii="Times New Roman" w:hAnsi="Times New Roman"/>
          <w:sz w:val="24"/>
          <w:szCs w:val="24"/>
        </w:rPr>
        <w:t>на</w:t>
      </w:r>
      <w:proofErr w:type="gramEnd"/>
      <w:r w:rsidRPr="0049555F">
        <w:rPr>
          <w:rFonts w:ascii="Times New Roman" w:hAnsi="Times New Roman"/>
          <w:sz w:val="24"/>
          <w:szCs w:val="24"/>
        </w:rPr>
        <w:t xml:space="preserve"> основе соответствующих данных Министерства образования Омской области;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 в части выплаты заработной платы работникам дополнительного образования;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 в части выплаты заработной платы работникам центров обеспечения в сфере образования;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Достигнут уровень средней номинальной начисленной заработной платы педагогических работников муниципальных организаций дополнительного образования Муромцевского муниципального района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Доля педагогических работников общеобразовательных организаций, получивших вознаграждение за классное руководство, в общей численности педагогических работников такой категории.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xml:space="preserve">Для оценки эффективности выполнения данных мероприятий используется целевой индикатор -  Количество введенных ставок советников директора по воспитанию и взаимодействию с детскими общественными объединениями в муниципальных общеобразовательных организациях" определяется путем суммирования количества введенных ставок советников директора по воспитанию и взаимодействию с детскими общественными объединениями в штатные расписания муниципальных общеобразовательных организаций по данным </w:t>
      </w:r>
      <w:r w:rsidRPr="0049555F">
        <w:rPr>
          <w:rFonts w:ascii="Times New Roman" w:hAnsi="Times New Roman"/>
          <w:sz w:val="24"/>
          <w:szCs w:val="24"/>
        </w:rPr>
        <w:lastRenderedPageBreak/>
        <w:t>муниципальных органов управления образованием Омской области на основании внутриведомственного мониторинга</w:t>
      </w:r>
      <w:proofErr w:type="gramEnd"/>
      <w:r w:rsidRPr="0049555F">
        <w:rPr>
          <w:rFonts w:ascii="Times New Roman" w:hAnsi="Times New Roman"/>
          <w:sz w:val="24"/>
          <w:szCs w:val="24"/>
        </w:rPr>
        <w:t xml:space="preserve"> Министерства образования.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данного мероприятия используются целевые индикаторы: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 (в период с 2022 года по 2023 год</w:t>
      </w:r>
      <w:proofErr w:type="gramStart"/>
      <w:r w:rsidRPr="0049555F">
        <w:rPr>
          <w:rFonts w:ascii="Times New Roman" w:hAnsi="Times New Roman"/>
          <w:sz w:val="24"/>
          <w:szCs w:val="24"/>
        </w:rPr>
        <w:t xml:space="preserve"> )</w:t>
      </w:r>
      <w:proofErr w:type="gramEnd"/>
      <w:r w:rsidRPr="0049555F">
        <w:rPr>
          <w:rFonts w:ascii="Times New Roman" w:hAnsi="Times New Roman"/>
          <w:sz w:val="24"/>
          <w:szCs w:val="24"/>
        </w:rPr>
        <w:t>;</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w:t>
      </w:r>
      <w:proofErr w:type="gramStart"/>
      <w:r w:rsidRPr="0049555F">
        <w:rPr>
          <w:rFonts w:ascii="Times New Roman" w:hAnsi="Times New Roman"/>
          <w:sz w:val="24"/>
          <w:szCs w:val="24"/>
        </w:rPr>
        <w:t>и(</w:t>
      </w:r>
      <w:proofErr w:type="gramEnd"/>
      <w:r w:rsidRPr="0049555F">
        <w:rPr>
          <w:rFonts w:ascii="Times New Roman" w:hAnsi="Times New Roman"/>
          <w:sz w:val="24"/>
          <w:szCs w:val="24"/>
        </w:rPr>
        <w:t>в период с 2024 года по 2030 год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муниципальных образовательных организаций Омской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roofErr w:type="gramStart"/>
      <w:r w:rsidRPr="0049555F">
        <w:rPr>
          <w:rFonts w:ascii="Times New Roman" w:hAnsi="Times New Roman"/>
          <w:sz w:val="24"/>
          <w:szCs w:val="24"/>
        </w:rPr>
        <w:t xml:space="preserve"> )</w:t>
      </w:r>
      <w:proofErr w:type="gramEnd"/>
      <w:r w:rsidRPr="0049555F">
        <w:rPr>
          <w:rFonts w:ascii="Times New Roman" w:hAnsi="Times New Roman"/>
          <w:sz w:val="24"/>
          <w:szCs w:val="24"/>
        </w:rPr>
        <w:t>.</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данных мероприятий используется целевой индикатор - 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w:t>
      </w:r>
      <w:r w:rsidRPr="0049555F">
        <w:rPr>
          <w:sz w:val="24"/>
          <w:szCs w:val="24"/>
        </w:rPr>
        <w:t xml:space="preserve"> </w:t>
      </w:r>
      <w:r w:rsidRPr="0049555F">
        <w:rPr>
          <w:rFonts w:ascii="Times New Roman" w:hAnsi="Times New Roman"/>
          <w:sz w:val="24"/>
          <w:szCs w:val="24"/>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w:t>
      </w:r>
      <w:proofErr w:type="gramEnd"/>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w:t>
      </w:r>
      <w:r w:rsidRPr="0049555F">
        <w:rPr>
          <w:sz w:val="24"/>
          <w:szCs w:val="24"/>
        </w:rPr>
        <w:t xml:space="preserve"> </w:t>
      </w:r>
      <w:r w:rsidRPr="0049555F">
        <w:rPr>
          <w:rFonts w:ascii="Times New Roman" w:hAnsi="Times New Roman"/>
          <w:sz w:val="24"/>
          <w:szCs w:val="24"/>
        </w:rPr>
        <w:t>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В государственных и муниципальных общеобразовательных организациях и их структурных подразделениях реализованы мероприятия по обеспечению деятельности советников директора по воспитанию и взаимодействию с детскими общественными объединениями.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b/>
          <w:sz w:val="24"/>
          <w:szCs w:val="24"/>
        </w:rPr>
        <w:t>В рамках реализации основного мероприятия  3 "Обеспечение организации образовательного процесса в соответствие современным требованиям обучения"</w:t>
      </w:r>
      <w:r w:rsidRPr="0049555F">
        <w:rPr>
          <w:rFonts w:ascii="Times New Roman" w:hAnsi="Times New Roman"/>
          <w:sz w:val="24"/>
          <w:szCs w:val="24"/>
        </w:rPr>
        <w:t xml:space="preserve"> запланированы следующие мероприятия: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материально-техническое оснащение и ремонт зданий муниципальных образовательных учреждений;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содержание зданий и сооружений муниципальных образовательных учреждений (в том числе коммунальные услуги);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 обслуживание охранной, пожарной сигнализации, системы видеонаблюдения, контроля доступа и иных аналогичных систем, в </w:t>
      </w:r>
      <w:proofErr w:type="spellStart"/>
      <w:r w:rsidRPr="0049555F">
        <w:rPr>
          <w:rFonts w:ascii="Times New Roman" w:hAnsi="Times New Roman"/>
          <w:sz w:val="24"/>
          <w:szCs w:val="24"/>
        </w:rPr>
        <w:t>т.ч</w:t>
      </w:r>
      <w:proofErr w:type="spellEnd"/>
      <w:r w:rsidRPr="0049555F">
        <w:rPr>
          <w:rFonts w:ascii="Times New Roman" w:hAnsi="Times New Roman"/>
          <w:sz w:val="24"/>
          <w:szCs w:val="24"/>
        </w:rPr>
        <w:t>. пусконаладочные, монтажные работы в муниципальных образовательных организациях;</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ремонт, содержание и обслуживание автотранспорта, находящегося на подвозе учащихся в муниципальных образовательных организациях (в том числе затраты на приобретение горюче-смазочных материалов);</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развитие услуг по присмотру и уходу за детьми в возрасте от 2 месяцев до 7 лет, в </w:t>
      </w:r>
      <w:proofErr w:type="spellStart"/>
      <w:r w:rsidRPr="0049555F">
        <w:rPr>
          <w:rFonts w:ascii="Times New Roman" w:hAnsi="Times New Roman"/>
          <w:sz w:val="24"/>
          <w:szCs w:val="24"/>
        </w:rPr>
        <w:t>т.ч</w:t>
      </w:r>
      <w:proofErr w:type="spellEnd"/>
      <w:r w:rsidRPr="0049555F">
        <w:rPr>
          <w:rFonts w:ascii="Times New Roman" w:hAnsi="Times New Roman"/>
          <w:sz w:val="24"/>
          <w:szCs w:val="24"/>
        </w:rPr>
        <w:t>. обеспечение дошкольных учреждений чистой водой;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проведение аттестации, аккредитации, лицензирования муниципальных образовательных учреждений, аттестация рабочих мест;</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проведение муниципальных слетов, конференций, смотров-конкурсов, конкурсов, мастер-классов;</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уплата налогов, сборов, пени, пошлин, штрафов, неустоек в бюджетную систему Российской Федерации;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обеспечение  горячим питанием учащихся муниципальных общеобразовательных организаций;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компенсация части родительской платы за содержание ребенка (детей) (присмотр и уход за ребенком (детьми)) в образовательных организациях (за исключением государственных образовательных учреждений Омской области), реализующих основную общеобразовательную программу дошкольного образования и расположенных на территории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организация обучения с использованием дистанционных образовательных технологий детей с ограниченными возможностями здоровья, не посещающих муниципальные общеобразовательные организации по состоянию здоровья, в муниципальных общеобразовательных организациях;</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реализация прочих мероприятий.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учреждений общего образования, имеющих государственную аккредитацию  от общего количества муниципальных образовательных учреждений общего образования.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Значение целевого индикатора определяется как отношение количества муниципальных образовательных учреждений общего образования, имеющих государственную аккредитацию, к общему количеству муниципальных образовательных учреждений общего образования на территории Омской области (</w:t>
      </w:r>
      <w:proofErr w:type="gramStart"/>
      <w:r w:rsidRPr="0049555F">
        <w:rPr>
          <w:rFonts w:ascii="Times New Roman" w:hAnsi="Times New Roman"/>
          <w:sz w:val="24"/>
          <w:szCs w:val="24"/>
        </w:rPr>
        <w:t>в</w:t>
      </w:r>
      <w:proofErr w:type="gramEnd"/>
      <w:r w:rsidRPr="0049555F">
        <w:rPr>
          <w:rFonts w:ascii="Times New Roman" w:hAnsi="Times New Roman"/>
          <w:sz w:val="24"/>
          <w:szCs w:val="24"/>
        </w:rPr>
        <w:t xml:space="preserve"> %) </w:t>
      </w:r>
      <w:proofErr w:type="gramStart"/>
      <w:r w:rsidRPr="0049555F">
        <w:rPr>
          <w:rFonts w:ascii="Times New Roman" w:hAnsi="Times New Roman"/>
          <w:sz w:val="24"/>
          <w:szCs w:val="24"/>
        </w:rPr>
        <w:t>на</w:t>
      </w:r>
      <w:proofErr w:type="gramEnd"/>
      <w:r w:rsidRPr="0049555F">
        <w:rPr>
          <w:rFonts w:ascii="Times New Roman" w:hAnsi="Times New Roman"/>
          <w:sz w:val="24"/>
          <w:szCs w:val="24"/>
        </w:rPr>
        <w:t xml:space="preserve"> основе соответствующих данных Министерства образования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организация горячего питания обучающихся в муниципальных общеобразовательных организациях (обеспечение готовой к употреблению пищевой продукцией).</w:t>
      </w:r>
      <w:proofErr w:type="gramEnd"/>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данного мероприятия используются целевые индикаторы: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доля обучающихся, получающих основное общее, среднее общее образование в муниципальных общеобразовательных организациях, обеспечиваемых горячим питанием (готовой к употреблению пищевой продукцией) за счет субсидии на организацию горячего питания обучающихся в муниципальных общеобразовательных организациях (обеспечение готовой к употреблению пищевой продукцией), в общей численности обучающихся, получающих основное общее, среднее общее образование в муниципальных общеобразовательных организациях, проживающих в семьях, в которых средний доход на</w:t>
      </w:r>
      <w:proofErr w:type="gramEnd"/>
      <w:r w:rsidRPr="0049555F">
        <w:rPr>
          <w:rFonts w:ascii="Times New Roman" w:hAnsi="Times New Roman"/>
          <w:sz w:val="24"/>
          <w:szCs w:val="24"/>
        </w:rPr>
        <w:t xml:space="preserve"> каждого члена семьи ниже полуторной величины прожиточного минимума в Омской области в расчете на душу населения, определенной по данным Муромцевского муниципального района Омской области (в период с 2022 года по 2023 год</w:t>
      </w:r>
      <w:proofErr w:type="gramStart"/>
      <w:r w:rsidRPr="0049555F">
        <w:rPr>
          <w:rFonts w:ascii="Times New Roman" w:hAnsi="Times New Roman"/>
          <w:sz w:val="24"/>
          <w:szCs w:val="24"/>
        </w:rPr>
        <w:t xml:space="preserve"> )</w:t>
      </w:r>
      <w:proofErr w:type="gramEnd"/>
      <w:r w:rsidRPr="0049555F">
        <w:rPr>
          <w:rFonts w:ascii="Times New Roman" w:hAnsi="Times New Roman"/>
          <w:sz w:val="24"/>
          <w:szCs w:val="24"/>
        </w:rPr>
        <w:t>;</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xml:space="preserve">- достигнута доля  обучающихся, получающих основное общее, среднее общее образование в муниципальных общеобразовательных организациях, обеспечиваемых горячим питанием (готовой к употреблению пищевой продукцией) за счет субсидии на организацию горячего питания обучающихся в муниципальных общеобразовательных организациях (обеспечение </w:t>
      </w:r>
      <w:r w:rsidRPr="0049555F">
        <w:rPr>
          <w:rFonts w:ascii="Times New Roman" w:hAnsi="Times New Roman"/>
          <w:sz w:val="24"/>
          <w:szCs w:val="24"/>
        </w:rPr>
        <w:lastRenderedPageBreak/>
        <w:t>готовой к употреблению пищевой продукцией), в общей численности обучающихся, получающих основное общее, среднее общее образование в муниципальных общеобразовательных организациях, проживающих в семьях, в которых средний доход</w:t>
      </w:r>
      <w:proofErr w:type="gramEnd"/>
      <w:r w:rsidRPr="0049555F">
        <w:rPr>
          <w:rFonts w:ascii="Times New Roman" w:hAnsi="Times New Roman"/>
          <w:sz w:val="24"/>
          <w:szCs w:val="24"/>
        </w:rPr>
        <w:t xml:space="preserve"> на каждого члена семьи ниже полуторной величины прожиточного минимума в Омской области в расчете на душу населения, определенной по данным органов местного самоуправления муниципального образования городской округ город Омск Омской области и муниципальных районов Омской области (в период с 2024 года по 2030 год</w:t>
      </w:r>
      <w:proofErr w:type="gramStart"/>
      <w:r w:rsidRPr="0049555F">
        <w:rPr>
          <w:rFonts w:ascii="Times New Roman" w:hAnsi="Times New Roman"/>
          <w:sz w:val="24"/>
          <w:szCs w:val="24"/>
        </w:rPr>
        <w:t xml:space="preserve"> )</w:t>
      </w:r>
      <w:proofErr w:type="gramEnd"/>
      <w:r w:rsidRPr="0049555F">
        <w:rPr>
          <w:rFonts w:ascii="Times New Roman" w:hAnsi="Times New Roman"/>
          <w:sz w:val="24"/>
          <w:szCs w:val="24"/>
        </w:rPr>
        <w:t>.</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Ремонт зданий и материально-техническое оснащение муниципальных образовательных организаций муниципальных районов Омской области, в том числе приобретение оборудования, спортивного инвентаря и оборудования, мягкого инвентаря, строительных материалов, окон, дверей, в целях подготовки к новому учебному году.</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w:t>
      </w:r>
      <w:r w:rsidRPr="0049555F">
        <w:rPr>
          <w:rFonts w:ascii="Times New Roman" w:hAnsi="Times New Roman"/>
          <w:sz w:val="24"/>
          <w:szCs w:val="24"/>
        </w:rPr>
        <w:tab/>
        <w:t>доля муниципальных образовательных организаций Муромцевского района, допущенных муниципальными комиссиями по проверке готовности образовательных организаций к началу нового учебного года, в общем количестве муниципальных образовательных организаций Муромцевского района;</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создание в общеобразовательных организациях, расположенных в сельской местности и малых городах, условий для занятия физической культурой и спортом.</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количество общеобразовательных организаций, расположенных в сельской местности и малых городах, в которых обновлена материально - техническая база для занятий детей физической культурой и спортом;</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-ремонт зданий, установка систем и оборудования пожарной и общей безопасности в муниципальных образовательных организациях.</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целевые индикаторы:</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xml:space="preserve">1) доля муниципальных образовательных организаций Муромцевского муниципального района Омской области,  в которых проведены мероприятия по ремонту зданий, установке систем и оборудования пожарной и общей безопасности за счет средств субсидий на ремонт зданий, установку систем и оборудования пожарной и общей безопасности  в  муниципальных образовательных организациях,  предоставленной </w:t>
      </w:r>
      <w:proofErr w:type="spellStart"/>
      <w:r w:rsidRPr="0049555F">
        <w:rPr>
          <w:rFonts w:ascii="Times New Roman" w:hAnsi="Times New Roman"/>
          <w:sz w:val="24"/>
          <w:szCs w:val="24"/>
        </w:rPr>
        <w:t>Муромцевскому</w:t>
      </w:r>
      <w:proofErr w:type="spellEnd"/>
      <w:r w:rsidRPr="0049555F">
        <w:rPr>
          <w:rFonts w:ascii="Times New Roman" w:hAnsi="Times New Roman"/>
          <w:sz w:val="24"/>
          <w:szCs w:val="24"/>
        </w:rPr>
        <w:t xml:space="preserve"> муниципальному району Омской области,  в общем количестве  муниципальных образовательных организаций  Муромцевского муниципального района Омской</w:t>
      </w:r>
      <w:proofErr w:type="gramEnd"/>
      <w:r w:rsidRPr="0049555F">
        <w:rPr>
          <w:rFonts w:ascii="Times New Roman" w:hAnsi="Times New Roman"/>
          <w:sz w:val="24"/>
          <w:szCs w:val="24"/>
        </w:rPr>
        <w:t xml:space="preserve"> области, которым предоставлены средства указанных субсидий на соответствующие цели;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 доля муниципальных образовательных организаций, получивших положительное заключение о проверке достоверности определения сметной стоимости строительства, реконструкции, капитального ремонта объектов капитального строительства за счет средств субсидии, в общем количестве муниципальных образовательных организаций Муромцевского муниципального района Омской области, которым предоставлены средства указанной субсидии на соответствующие цели;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3) в муниципальных образовательных организациях проведены мероприятия по ремонту зданий, установке систем и оборудования пожарной и общей безопасности;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4) муниципальными образовательными организациями получено положительное заключение государственной экспертизы проектной документации, содержащее оценку </w:t>
      </w:r>
      <w:proofErr w:type="gramStart"/>
      <w:r w:rsidRPr="0049555F">
        <w:rPr>
          <w:rFonts w:ascii="Times New Roman" w:hAnsi="Times New Roman"/>
          <w:sz w:val="24"/>
          <w:szCs w:val="24"/>
        </w:rPr>
        <w:t>достоверности определения сметной стоимости объекта капитального строительства</w:t>
      </w:r>
      <w:proofErr w:type="gramEnd"/>
      <w:r w:rsidRPr="0049555F">
        <w:rPr>
          <w:rFonts w:ascii="Times New Roman" w:hAnsi="Times New Roman"/>
          <w:sz w:val="24"/>
          <w:szCs w:val="24"/>
        </w:rPr>
        <w:t>.</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разработка проектной документации и проведение проверки достоверности определения сметной стоимости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областного бюджета, для муниципальных образовательных организаций.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xml:space="preserve">Для оценки эффективности выполнения данных мероприятий используется целевой индикатор - Доля муниципальных образовательных организаций, получивших положительное заключение о проверке достоверности определения сметной стоимости строительства, реконструкции, </w:t>
      </w:r>
      <w:r w:rsidRPr="0049555F">
        <w:rPr>
          <w:rFonts w:ascii="Times New Roman" w:hAnsi="Times New Roman"/>
          <w:sz w:val="24"/>
          <w:szCs w:val="24"/>
        </w:rPr>
        <w:lastRenderedPageBreak/>
        <w:t>капитального ремонта объектов капитального строительства за счет средств субсидии на разработку проектной документации и проведение проверки достоверности определения сметной стоимости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областного бюджета, для</w:t>
      </w:r>
      <w:proofErr w:type="gramEnd"/>
      <w:r w:rsidRPr="0049555F">
        <w:rPr>
          <w:rFonts w:ascii="Times New Roman" w:hAnsi="Times New Roman"/>
          <w:sz w:val="24"/>
          <w:szCs w:val="24"/>
        </w:rPr>
        <w:t xml:space="preserve"> муниципальных образовательных организаций, в общем количестве муниципальных образовательных организаций Муромцевского муниципального района Омской области, которым предоставлены средства указанной субсидии на соответствующие цели;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ремонт зданий, установка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естественнонаучного и технологического профилей.</w:t>
      </w:r>
      <w:r w:rsidRPr="0049555F">
        <w:rPr>
          <w:rFonts w:ascii="Times New Roman" w:hAnsi="Times New Roman"/>
          <w:sz w:val="24"/>
          <w:szCs w:val="24"/>
        </w:rPr>
        <w:tab/>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общеобразовательных организаций, в которых проведены мероприятия по ремонту зданий, сооружений, установке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центров образования естественнонаучного и технологического профилей за счет средств субсидии на ремонт зданий, сооружений, установку систем и оборудования</w:t>
      </w:r>
      <w:proofErr w:type="gramEnd"/>
      <w:r w:rsidRPr="0049555F">
        <w:rPr>
          <w:rFonts w:ascii="Times New Roman" w:hAnsi="Times New Roman"/>
          <w:sz w:val="24"/>
          <w:szCs w:val="24"/>
        </w:rPr>
        <w:t xml:space="preserve">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центров образования естественнонаучного и технологического профилей в общем количестве муниципальных образовательных организаций района, которым предоставлена субсидия;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ремонт и (или) материально-техническое оснащение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roofErr w:type="gramEnd"/>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данного мероприятия используется целевой индикатор - количество общеобразовательных организаций, расположенных в сельской местности и малых городах, в которых проведены мероприятия по ремонту и (или) материально-техническому оснащению центров образования </w:t>
      </w:r>
      <w:proofErr w:type="gramStart"/>
      <w:r w:rsidRPr="0049555F">
        <w:rPr>
          <w:rFonts w:ascii="Times New Roman" w:hAnsi="Times New Roman"/>
          <w:sz w:val="24"/>
          <w:szCs w:val="24"/>
        </w:rPr>
        <w:t>естественно-научной</w:t>
      </w:r>
      <w:proofErr w:type="gramEnd"/>
      <w:r w:rsidRPr="0049555F">
        <w:rPr>
          <w:rFonts w:ascii="Times New Roman" w:hAnsi="Times New Roman"/>
          <w:sz w:val="24"/>
          <w:szCs w:val="24"/>
        </w:rPr>
        <w:t xml:space="preserve"> и технологической направленностей;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организация бесплатного горячего питания обучающихся, получающих начальное общее образование в муниципальных образовательных организациях, в рамках государственной программы Российской Федерации "Развитие образования", утвержденной постановлением Правительства Российской Федерации от 26 декабря 2017 года № 1642</w:t>
      </w:r>
      <w:proofErr w:type="gramEnd"/>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данного мероприятия используется целевой индикатор - 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w:t>
      </w:r>
      <w:proofErr w:type="gramEnd"/>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материально-техническое оснащение муниципальных образовательных организаций.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xml:space="preserve">Для оценки эффективности выполнения данного мероприятия используется целевой индикатор - Доля муниципальных образовательных организаций Муромцевского муниципального района Омской области, в которых проведены мероприятия по материально-техническому оснащению за счет средств субсидии на материально-техническое оснащение муниципальных образовательных организаций, предоставленных </w:t>
      </w:r>
      <w:proofErr w:type="spellStart"/>
      <w:r w:rsidRPr="0049555F">
        <w:rPr>
          <w:rFonts w:ascii="Times New Roman" w:hAnsi="Times New Roman"/>
          <w:sz w:val="24"/>
          <w:szCs w:val="24"/>
        </w:rPr>
        <w:t>Муромцевскому</w:t>
      </w:r>
      <w:proofErr w:type="spellEnd"/>
      <w:r w:rsidRPr="0049555F">
        <w:rPr>
          <w:rFonts w:ascii="Times New Roman" w:hAnsi="Times New Roman"/>
          <w:sz w:val="24"/>
          <w:szCs w:val="24"/>
        </w:rPr>
        <w:t xml:space="preserve"> муниципальному району Омской области, в общем количестве муниципальных образовательных организаций Муромцевского района, которым предоставлены средства указанных субсидий  на соответствующие цели;</w:t>
      </w:r>
      <w:proofErr w:type="gramEnd"/>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w:t>
      </w:r>
      <w:proofErr w:type="spellStart"/>
      <w:r w:rsidRPr="0049555F">
        <w:rPr>
          <w:rFonts w:ascii="Times New Roman" w:hAnsi="Times New Roman"/>
          <w:sz w:val="24"/>
          <w:szCs w:val="24"/>
        </w:rPr>
        <w:t>софинансирование</w:t>
      </w:r>
      <w:proofErr w:type="spellEnd"/>
      <w:r w:rsidRPr="0049555F">
        <w:rPr>
          <w:rFonts w:ascii="Times New Roman" w:hAnsi="Times New Roman"/>
          <w:sz w:val="24"/>
          <w:szCs w:val="24"/>
        </w:rPr>
        <w:t xml:space="preserve"> расходов на подготовку и прохождение отопительного периода для оплаты потребления топливно-энергетических ресурсов муниципальных учреждений.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данного мероприятия используется целевой индикатор </w:t>
      </w:r>
      <w:bookmarkStart w:id="0" w:name="_GoBack"/>
      <w:r w:rsidRPr="006E2342">
        <w:rPr>
          <w:rFonts w:ascii="Times New Roman" w:hAnsi="Times New Roman"/>
          <w:color w:val="FF0000"/>
          <w:sz w:val="24"/>
          <w:szCs w:val="24"/>
        </w:rPr>
        <w:t>-</w:t>
      </w:r>
      <w:r w:rsidRPr="006E2342">
        <w:rPr>
          <w:color w:val="FF0000"/>
          <w:sz w:val="24"/>
          <w:szCs w:val="24"/>
        </w:rPr>
        <w:t xml:space="preserve"> </w:t>
      </w:r>
      <w:r w:rsidR="006E2342" w:rsidRPr="006E2342">
        <w:rPr>
          <w:rFonts w:ascii="Times New Roman" w:hAnsi="Times New Roman"/>
          <w:color w:val="FF0000"/>
          <w:sz w:val="24"/>
          <w:szCs w:val="24"/>
        </w:rPr>
        <w:t>Обеспечено отсутствие у муниципальных учреждений кредиторской задолженности за тепловое снабжение</w:t>
      </w:r>
      <w:r w:rsidRPr="0049555F">
        <w:rPr>
          <w:rFonts w:ascii="Times New Roman" w:hAnsi="Times New Roman"/>
          <w:sz w:val="24"/>
          <w:szCs w:val="24"/>
        </w:rPr>
        <w:t>;</w:t>
      </w:r>
    </w:p>
    <w:bookmarkEnd w:id="0"/>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lastRenderedPageBreak/>
        <w:t>- предоставление дополнительных мер социальной поддержки членам семей граждан, постоянно проживающих на территории Омской области, призванных военными комиссариатами муниципальных образований Омской области на военную службу по мобилизации в соответствии с Указом Президента Российской Федерации от 21 сентября 2022 года № 647 "Об объявлении частичной мобилизации в Российской Федерации".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данного мероприятия используется целевой индикатор -</w:t>
      </w:r>
      <w:r w:rsidRPr="0049555F">
        <w:rPr>
          <w:sz w:val="24"/>
          <w:szCs w:val="24"/>
        </w:rPr>
        <w:t xml:space="preserve"> </w:t>
      </w:r>
      <w:r w:rsidRPr="0049555F">
        <w:rPr>
          <w:rFonts w:ascii="Times New Roman" w:hAnsi="Times New Roman"/>
          <w:sz w:val="24"/>
          <w:szCs w:val="24"/>
        </w:rPr>
        <w:t>Доля обучающихся в муниципальных образовательных организациях, являющихся членами семей отдельных категорий граждан, направленных для участия в специальной военной операции, которые предусмотрены Указом Губернатора Омской области от 14 октября 2022 года №176 "О дополнительных мерах поддержки членов семей отдельных категорий граждан", обеспеченных дополнительными мерами социальной поддержки членам семей таких граждан, к общему</w:t>
      </w:r>
      <w:proofErr w:type="gramEnd"/>
      <w:r w:rsidRPr="0049555F">
        <w:rPr>
          <w:rFonts w:ascii="Times New Roman" w:hAnsi="Times New Roman"/>
          <w:sz w:val="24"/>
          <w:szCs w:val="24"/>
        </w:rPr>
        <w:t xml:space="preserve"> количеству обучающихся в муниципальных образовательных организациях, являющихся членами семей указанных граждан";</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приобретение спортивной формы (8 комплектов) и пневматической винтовки МБУ ДО "</w:t>
      </w:r>
      <w:proofErr w:type="spellStart"/>
      <w:r w:rsidRPr="0049555F">
        <w:rPr>
          <w:rFonts w:ascii="Times New Roman" w:hAnsi="Times New Roman"/>
          <w:sz w:val="24"/>
          <w:szCs w:val="24"/>
        </w:rPr>
        <w:t>Муромцевская</w:t>
      </w:r>
      <w:proofErr w:type="spellEnd"/>
      <w:r w:rsidRPr="0049555F">
        <w:rPr>
          <w:rFonts w:ascii="Times New Roman" w:hAnsi="Times New Roman"/>
          <w:sz w:val="24"/>
          <w:szCs w:val="24"/>
        </w:rPr>
        <w:t xml:space="preserve"> спортивная школа", </w:t>
      </w:r>
      <w:proofErr w:type="gramStart"/>
      <w:r w:rsidRPr="0049555F">
        <w:rPr>
          <w:rFonts w:ascii="Times New Roman" w:hAnsi="Times New Roman"/>
          <w:sz w:val="24"/>
          <w:szCs w:val="24"/>
        </w:rPr>
        <w:t>расположенного</w:t>
      </w:r>
      <w:proofErr w:type="gramEnd"/>
      <w:r w:rsidRPr="0049555F">
        <w:rPr>
          <w:rFonts w:ascii="Times New Roman" w:hAnsi="Times New Roman"/>
          <w:sz w:val="24"/>
          <w:szCs w:val="24"/>
        </w:rPr>
        <w:t xml:space="preserve"> по адресу: Омская область, </w:t>
      </w:r>
      <w:proofErr w:type="spellStart"/>
      <w:r w:rsidRPr="0049555F">
        <w:rPr>
          <w:rFonts w:ascii="Times New Roman" w:hAnsi="Times New Roman"/>
          <w:sz w:val="24"/>
          <w:szCs w:val="24"/>
        </w:rPr>
        <w:t>Муромцевский</w:t>
      </w:r>
      <w:proofErr w:type="spellEnd"/>
      <w:r w:rsidRPr="0049555F">
        <w:rPr>
          <w:rFonts w:ascii="Times New Roman" w:hAnsi="Times New Roman"/>
          <w:sz w:val="24"/>
          <w:szCs w:val="24"/>
        </w:rPr>
        <w:t xml:space="preserve"> район, </w:t>
      </w:r>
      <w:proofErr w:type="spellStart"/>
      <w:r w:rsidRPr="0049555F">
        <w:rPr>
          <w:rFonts w:ascii="Times New Roman" w:hAnsi="Times New Roman"/>
          <w:sz w:val="24"/>
          <w:szCs w:val="24"/>
        </w:rPr>
        <w:t>р.п</w:t>
      </w:r>
      <w:proofErr w:type="spellEnd"/>
      <w:r w:rsidRPr="0049555F">
        <w:rPr>
          <w:rFonts w:ascii="Times New Roman" w:hAnsi="Times New Roman"/>
          <w:sz w:val="24"/>
          <w:szCs w:val="24"/>
        </w:rPr>
        <w:t>. Муромцево, улица Ленина 66,  согласно перечню поручений временно исполняющего обязанности  Губернатора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данного мероприятия используется целевой индикатор -</w:t>
      </w:r>
      <w:r w:rsidRPr="0049555F">
        <w:rPr>
          <w:sz w:val="24"/>
          <w:szCs w:val="24"/>
        </w:rPr>
        <w:t xml:space="preserve"> </w:t>
      </w:r>
      <w:r w:rsidRPr="0049555F">
        <w:rPr>
          <w:rFonts w:ascii="Times New Roman" w:hAnsi="Times New Roman"/>
          <w:sz w:val="24"/>
          <w:szCs w:val="24"/>
        </w:rPr>
        <w:t>количество организаций, в которых обновлена материально - техническая база для занятий детей физической культурой и спортом;</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замена оконных блоков в здании МДОУ "Костинский детский сад",  </w:t>
      </w:r>
      <w:proofErr w:type="gramStart"/>
      <w:r w:rsidRPr="0049555F">
        <w:rPr>
          <w:rFonts w:ascii="Times New Roman" w:hAnsi="Times New Roman"/>
          <w:sz w:val="24"/>
          <w:szCs w:val="24"/>
        </w:rPr>
        <w:t>расположенного</w:t>
      </w:r>
      <w:proofErr w:type="gramEnd"/>
      <w:r w:rsidRPr="0049555F">
        <w:rPr>
          <w:rFonts w:ascii="Times New Roman" w:hAnsi="Times New Roman"/>
          <w:sz w:val="24"/>
          <w:szCs w:val="24"/>
        </w:rPr>
        <w:t xml:space="preserve"> по адресу: Омская область, </w:t>
      </w:r>
      <w:proofErr w:type="spellStart"/>
      <w:r w:rsidRPr="0049555F">
        <w:rPr>
          <w:rFonts w:ascii="Times New Roman" w:hAnsi="Times New Roman"/>
          <w:sz w:val="24"/>
          <w:szCs w:val="24"/>
        </w:rPr>
        <w:t>Муромцевский</w:t>
      </w:r>
      <w:proofErr w:type="spellEnd"/>
      <w:r w:rsidRPr="0049555F">
        <w:rPr>
          <w:rFonts w:ascii="Times New Roman" w:hAnsi="Times New Roman"/>
          <w:sz w:val="24"/>
          <w:szCs w:val="24"/>
        </w:rPr>
        <w:t xml:space="preserve"> район, с. </w:t>
      </w:r>
      <w:proofErr w:type="gramStart"/>
      <w:r w:rsidRPr="0049555F">
        <w:rPr>
          <w:rFonts w:ascii="Times New Roman" w:hAnsi="Times New Roman"/>
          <w:sz w:val="24"/>
          <w:szCs w:val="24"/>
        </w:rPr>
        <w:t>Костино</w:t>
      </w:r>
      <w:proofErr w:type="gramEnd"/>
      <w:r w:rsidRPr="0049555F">
        <w:rPr>
          <w:rFonts w:ascii="Times New Roman" w:hAnsi="Times New Roman"/>
          <w:sz w:val="24"/>
          <w:szCs w:val="24"/>
        </w:rPr>
        <w:t>, улица 40 лет Победы 15, согласно перечню поручений временно исполняющего обязанности  Губернатора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ремонт кровли здания  МДОУ "</w:t>
      </w:r>
      <w:proofErr w:type="spellStart"/>
      <w:r w:rsidRPr="0049555F">
        <w:rPr>
          <w:rFonts w:ascii="Times New Roman" w:hAnsi="Times New Roman"/>
          <w:sz w:val="24"/>
          <w:szCs w:val="24"/>
        </w:rPr>
        <w:t>Артынский</w:t>
      </w:r>
      <w:proofErr w:type="spellEnd"/>
      <w:r w:rsidRPr="0049555F">
        <w:rPr>
          <w:rFonts w:ascii="Times New Roman" w:hAnsi="Times New Roman"/>
          <w:sz w:val="24"/>
          <w:szCs w:val="24"/>
        </w:rPr>
        <w:t xml:space="preserve"> детский сад",  расположенного по адресу: Омская область, </w:t>
      </w:r>
      <w:proofErr w:type="spellStart"/>
      <w:r w:rsidRPr="0049555F">
        <w:rPr>
          <w:rFonts w:ascii="Times New Roman" w:hAnsi="Times New Roman"/>
          <w:sz w:val="24"/>
          <w:szCs w:val="24"/>
        </w:rPr>
        <w:t>Муромцевский</w:t>
      </w:r>
      <w:proofErr w:type="spellEnd"/>
      <w:r w:rsidRPr="0049555F">
        <w:rPr>
          <w:rFonts w:ascii="Times New Roman" w:hAnsi="Times New Roman"/>
          <w:sz w:val="24"/>
          <w:szCs w:val="24"/>
        </w:rPr>
        <w:t xml:space="preserve"> район, с. </w:t>
      </w:r>
      <w:proofErr w:type="spellStart"/>
      <w:r w:rsidRPr="0049555F">
        <w:rPr>
          <w:rFonts w:ascii="Times New Roman" w:hAnsi="Times New Roman"/>
          <w:sz w:val="24"/>
          <w:szCs w:val="24"/>
        </w:rPr>
        <w:t>Артын</w:t>
      </w:r>
      <w:proofErr w:type="spellEnd"/>
      <w:r w:rsidRPr="0049555F">
        <w:rPr>
          <w:rFonts w:ascii="Times New Roman" w:hAnsi="Times New Roman"/>
          <w:sz w:val="24"/>
          <w:szCs w:val="24"/>
        </w:rPr>
        <w:t>, улица Боровая 29, согласно перечню поручений  временно исполняющего обязанности  Губернатора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приобретение мебели в общеобразовательные учреждения Муромцевского муниципального района Омской области согласно перечню поручений  временно исполняющего обязанности  Губернатора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замена оконных блоков в здании МБУ ДО "</w:t>
      </w:r>
      <w:proofErr w:type="spellStart"/>
      <w:r w:rsidRPr="0049555F">
        <w:rPr>
          <w:rFonts w:ascii="Times New Roman" w:hAnsi="Times New Roman"/>
          <w:sz w:val="24"/>
          <w:szCs w:val="24"/>
        </w:rPr>
        <w:t>Муромцевская</w:t>
      </w:r>
      <w:proofErr w:type="spellEnd"/>
      <w:r w:rsidRPr="0049555F">
        <w:rPr>
          <w:rFonts w:ascii="Times New Roman" w:hAnsi="Times New Roman"/>
          <w:sz w:val="24"/>
          <w:szCs w:val="24"/>
        </w:rPr>
        <w:t xml:space="preserve"> спортивная школа", </w:t>
      </w:r>
      <w:proofErr w:type="gramStart"/>
      <w:r w:rsidRPr="0049555F">
        <w:rPr>
          <w:rFonts w:ascii="Times New Roman" w:hAnsi="Times New Roman"/>
          <w:sz w:val="24"/>
          <w:szCs w:val="24"/>
        </w:rPr>
        <w:t>расположенного</w:t>
      </w:r>
      <w:proofErr w:type="gramEnd"/>
      <w:r w:rsidRPr="0049555F">
        <w:rPr>
          <w:rFonts w:ascii="Times New Roman" w:hAnsi="Times New Roman"/>
          <w:sz w:val="24"/>
          <w:szCs w:val="24"/>
        </w:rPr>
        <w:t xml:space="preserve"> по адресу: Омская область, </w:t>
      </w:r>
      <w:proofErr w:type="spellStart"/>
      <w:r w:rsidRPr="0049555F">
        <w:rPr>
          <w:rFonts w:ascii="Times New Roman" w:hAnsi="Times New Roman"/>
          <w:sz w:val="24"/>
          <w:szCs w:val="24"/>
        </w:rPr>
        <w:t>Муромцевский</w:t>
      </w:r>
      <w:proofErr w:type="spellEnd"/>
      <w:r w:rsidRPr="0049555F">
        <w:rPr>
          <w:rFonts w:ascii="Times New Roman" w:hAnsi="Times New Roman"/>
          <w:sz w:val="24"/>
          <w:szCs w:val="24"/>
        </w:rPr>
        <w:t xml:space="preserve"> район, </w:t>
      </w:r>
      <w:proofErr w:type="spellStart"/>
      <w:r w:rsidRPr="0049555F">
        <w:rPr>
          <w:rFonts w:ascii="Times New Roman" w:hAnsi="Times New Roman"/>
          <w:sz w:val="24"/>
          <w:szCs w:val="24"/>
        </w:rPr>
        <w:t>р.п</w:t>
      </w:r>
      <w:proofErr w:type="spellEnd"/>
      <w:r w:rsidRPr="0049555F">
        <w:rPr>
          <w:rFonts w:ascii="Times New Roman" w:hAnsi="Times New Roman"/>
          <w:sz w:val="24"/>
          <w:szCs w:val="24"/>
        </w:rPr>
        <w:t>. Муромцево, улица Ленина 66, согласно перечню поручений временно исполняющего обязанности  Губернатора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Муромцевского муниципального района Омской области, в которых проведены мероприятия по материально-техническому оснащению и ремонту  зданий, в общем количестве муниципальных образовательных организаций Муромцевского района.</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ремонт зданий и материально-техническое оснащение муниципальных образовательных организаций муниципальных районов Омской области в целях подготовки к новому учебному году.</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Муромцевского муниципального района Омской области, допущенных муниципальными комиссиями по проверке готовности образовательных организаций к началу нового учебного года, в общем количестве муниципальных образовательных организаций Муромцевского муниципального района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Реализация мероприятий по модернизации школьных систем образования </w:t>
      </w:r>
      <w:proofErr w:type="gramStart"/>
      <w:r w:rsidRPr="0049555F">
        <w:rPr>
          <w:rFonts w:ascii="Times New Roman" w:hAnsi="Times New Roman"/>
          <w:sz w:val="24"/>
          <w:szCs w:val="24"/>
        </w:rPr>
        <w:t xml:space="preserve">( </w:t>
      </w:r>
      <w:proofErr w:type="gramEnd"/>
      <w:r w:rsidRPr="0049555F">
        <w:rPr>
          <w:rFonts w:ascii="Times New Roman" w:hAnsi="Times New Roman"/>
          <w:sz w:val="24"/>
          <w:szCs w:val="24"/>
        </w:rPr>
        <w:t>капитальный ремонт зданий (сооружений) и оснащение средствами обучения и воспитания муниципальных общеобразовательных организаций (одногодичный цикл)).</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данных мероприятий используется целевой индикатор - Количество объектов, в которых в полном объеме выполнены мероприятия по капитальному </w:t>
      </w:r>
      <w:r w:rsidRPr="0049555F">
        <w:rPr>
          <w:rFonts w:ascii="Times New Roman" w:hAnsi="Times New Roman"/>
          <w:sz w:val="24"/>
          <w:szCs w:val="24"/>
        </w:rPr>
        <w:lastRenderedPageBreak/>
        <w:t>ремонту общеобразовательных организаций и их оснащению средствами обучения  и воспитания.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xml:space="preserve">-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w:t>
      </w:r>
      <w:proofErr w:type="spellStart"/>
      <w:r w:rsidRPr="0049555F">
        <w:rPr>
          <w:rFonts w:ascii="Times New Roman" w:hAnsi="Times New Roman"/>
          <w:sz w:val="24"/>
          <w:szCs w:val="24"/>
        </w:rPr>
        <w:t>образоательных</w:t>
      </w:r>
      <w:proofErr w:type="spellEnd"/>
      <w:r w:rsidRPr="0049555F">
        <w:rPr>
          <w:rFonts w:ascii="Times New Roman" w:hAnsi="Times New Roman"/>
          <w:sz w:val="24"/>
          <w:szCs w:val="24"/>
        </w:rPr>
        <w:t xml:space="preserve"> организациях).</w:t>
      </w:r>
      <w:proofErr w:type="gramEnd"/>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w:t>
      </w:r>
      <w:r w:rsidRPr="0049555F">
        <w:rPr>
          <w:sz w:val="24"/>
          <w:szCs w:val="24"/>
        </w:rPr>
        <w:t xml:space="preserve"> </w:t>
      </w:r>
      <w:r w:rsidRPr="0049555F">
        <w:rPr>
          <w:rFonts w:ascii="Times New Roman" w:hAnsi="Times New Roman"/>
          <w:sz w:val="24"/>
          <w:szCs w:val="24"/>
        </w:rPr>
        <w:t>Обеспечены бесплатным горячим питанием обучающиеся, получающие начальное общее образование в государственных и муниципальных образовательных организациях.</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Предоставление дополнительных мер социальной поддержки членам семей участников специальной военной операции.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данных мероприятий используется целевой индикатор - Достигнута доля обучающихся в муниципальных образовательных организациях, являющихся членами семей участников специальной военной операции, которые предусмотрены Указом Губернатора Омской области от 3 августа 2023 года № 181 "Об установлении дополнительных мер поддержки и помощи для участников специальной военной операции и членов их семей на территории Омской области", обеспеченных дополнительными мерами социальной поддержки</w:t>
      </w:r>
      <w:proofErr w:type="gramEnd"/>
      <w:r w:rsidRPr="0049555F">
        <w:rPr>
          <w:rFonts w:ascii="Times New Roman" w:hAnsi="Times New Roman"/>
          <w:sz w:val="24"/>
          <w:szCs w:val="24"/>
        </w:rPr>
        <w:t xml:space="preserve"> членам семей таких граждан, к общему количеству обучающихся в муниципальных образовательных организациях, являющихся членами семей указанных граждан".</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Обеспечение требований к антитеррористической защищенности объектов (территорий) муниципальных общеобразовательных организаций, в которых проводится капитальный ремонт зданий (сооружений).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Обеспечены требования к антитеррористической защищенности объектов (территорий) муниципальных общеобразовательных организаций, в которых реализованы мероприятия по модернизации школьных систем образования (капитальный ремонт зданий (сооружений) и оснащение средствами обучения и воспитания муниципальных общеобразовательных организаций);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Обеспечение пунктов проведения экзаменов (далее – ППЭ) для государственной итоговой аттестации по образовательным программам основного общего и среднего общего образования (далее – ГИА), организованных на базе муниципальных общеобразовательных организаций, автоматизированным рабочим местом, подключенным к защищенной сети передачи данных "Проведение государственной итоговой аттестации по образовательным программам основного общего и среднего общего образования в пунктах проведения экзаменов" для связи с личным кабинетом ППЭ, соответствующим</w:t>
      </w:r>
      <w:proofErr w:type="gramEnd"/>
      <w:r w:rsidRPr="0049555F">
        <w:rPr>
          <w:rFonts w:ascii="Times New Roman" w:hAnsi="Times New Roman"/>
          <w:sz w:val="24"/>
          <w:szCs w:val="24"/>
        </w:rPr>
        <w:t xml:space="preserve"> требованиям информационной безопасности.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данного мероприятия используется целевой индикатор -</w:t>
      </w:r>
      <w:r w:rsidRPr="0049555F">
        <w:rPr>
          <w:sz w:val="24"/>
          <w:szCs w:val="24"/>
        </w:rPr>
        <w:t xml:space="preserve"> </w:t>
      </w:r>
      <w:r w:rsidRPr="0049555F">
        <w:rPr>
          <w:rFonts w:ascii="Times New Roman" w:hAnsi="Times New Roman"/>
          <w:sz w:val="24"/>
          <w:szCs w:val="24"/>
        </w:rPr>
        <w:t>Количество автоматизированных рабочих мест, планируемых к подключению к защищенной сети передачи данных "Проведение государственной итоговой аттестации по образовательным программам основного общего и среднего общего образования в пунктах проведения экзаменов" для связи с личным кабинетом ППЭ, соответствующих требованиям информационной безопасности</w:t>
      </w:r>
      <w:r w:rsidR="006E2342">
        <w:rPr>
          <w:rFonts w:ascii="Times New Roman" w:hAnsi="Times New Roman"/>
          <w:sz w:val="24"/>
          <w:szCs w:val="24"/>
        </w:rPr>
        <w:t xml:space="preserve"> </w:t>
      </w:r>
      <w:r w:rsidRPr="0049555F">
        <w:rPr>
          <w:rFonts w:ascii="Times New Roman" w:hAnsi="Times New Roman"/>
          <w:sz w:val="24"/>
          <w:szCs w:val="24"/>
        </w:rPr>
        <w:t>(далее – автоматизированное рабочее место), единиц;</w:t>
      </w:r>
      <w:proofErr w:type="gramEnd"/>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обеспечение выплат обучающимся по образовательным программам высшего образования по направлению подготовки "Образование и педагогические науки", заключившим договор о целевом обучении.</w:t>
      </w:r>
      <w:proofErr w:type="gramEnd"/>
    </w:p>
    <w:p w:rsidR="003F0353"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данного мероприятия используется целевой индикатор - Обеспечены выплаты обучающимся по очной форме обучения по направлению подготовки "Образование и педагогический науки" в образовательных организациях высшего образования, расположенных на территории Омской области, заключившим договор о целевом обучении после 1 мая 2024 года в целях дальнейшего трудоустройства в муниципальную образовательную организацию.</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В рамках реализации основного мероприятия  4  </w:t>
      </w:r>
      <w:r w:rsidRPr="0049555F">
        <w:rPr>
          <w:rFonts w:ascii="Times New Roman" w:hAnsi="Times New Roman"/>
          <w:b/>
          <w:sz w:val="24"/>
          <w:szCs w:val="24"/>
        </w:rPr>
        <w:t>"Обеспечения проведения мероприятий по содействию патриотическому воспитанию граждан Российской Федерации</w:t>
      </w:r>
      <w:r w:rsidRPr="0049555F">
        <w:rPr>
          <w:rFonts w:ascii="Times New Roman" w:hAnsi="Times New Roman"/>
          <w:sz w:val="24"/>
          <w:szCs w:val="24"/>
        </w:rPr>
        <w:t>" запланированы:</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организация и проведение соревнований, форумов, конкурсов обучающихся в муниципальных образовательных организациях;</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организация и проведение спортивных соревнований между </w:t>
      </w:r>
      <w:proofErr w:type="gramStart"/>
      <w:r w:rsidRPr="0049555F">
        <w:rPr>
          <w:rFonts w:ascii="Times New Roman" w:hAnsi="Times New Roman"/>
          <w:sz w:val="24"/>
          <w:szCs w:val="24"/>
        </w:rPr>
        <w:t>обучающимися</w:t>
      </w:r>
      <w:proofErr w:type="gramEnd"/>
      <w:r w:rsidRPr="0049555F">
        <w:rPr>
          <w:rFonts w:ascii="Times New Roman" w:hAnsi="Times New Roman"/>
          <w:sz w:val="24"/>
          <w:szCs w:val="24"/>
        </w:rPr>
        <w:t xml:space="preserve"> в муниципальных образовательных организациях.</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мероприятия используется целевой индикатор - доля детей, обучающихся по программам дополнительного образования детей, от общего количества детей в возрасте от шести до восемнадцати лет, проживающих на территории Муромцевского района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Значение целевого индикатора определяется как отношение количества обучающихся по программам дополнительного образования детей, к общему количеству детей в возрасте от шести до восемнадцати лет, проживающих на территории Муромцевского района Омской области (в %), на основе соответствующих данных Министерства образования Омской области и сведений Территориального органа Федеральной службы государственной статистики по Омской области;</w:t>
      </w:r>
      <w:proofErr w:type="gramEnd"/>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В рамках реализации </w:t>
      </w:r>
      <w:r w:rsidRPr="0049555F">
        <w:rPr>
          <w:rFonts w:ascii="Times New Roman" w:hAnsi="Times New Roman"/>
          <w:b/>
          <w:sz w:val="24"/>
          <w:szCs w:val="24"/>
        </w:rPr>
        <w:t>основного мероприятия  5 "Выявление и поддержка одаренных детей и  молодежи"</w:t>
      </w:r>
      <w:r w:rsidRPr="0049555F">
        <w:rPr>
          <w:rFonts w:ascii="Times New Roman" w:hAnsi="Times New Roman"/>
          <w:sz w:val="24"/>
          <w:szCs w:val="24"/>
        </w:rPr>
        <w:t xml:space="preserve"> запланированы:</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выявление и поддержка одаренных детей и талантливой молодежи;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поощрение талантливых детей и молодежи.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данных мероприятий используется целевой индикатор - удельный  вес  численности  обучающихся  по программам общего образования, участвующих в олимпиадах и конкурсах различного уровня, в общей </w:t>
      </w:r>
      <w:proofErr w:type="gramStart"/>
      <w:r w:rsidRPr="0049555F">
        <w:rPr>
          <w:rFonts w:ascii="Times New Roman" w:hAnsi="Times New Roman"/>
          <w:sz w:val="24"/>
          <w:szCs w:val="24"/>
        </w:rPr>
        <w:t>численности</w:t>
      </w:r>
      <w:proofErr w:type="gramEnd"/>
      <w:r w:rsidRPr="0049555F">
        <w:rPr>
          <w:rFonts w:ascii="Times New Roman" w:hAnsi="Times New Roman"/>
          <w:sz w:val="24"/>
          <w:szCs w:val="24"/>
        </w:rPr>
        <w:t xml:space="preserve"> обучающихся по программам общего  образования  характеризует  качество  образования  в  части </w:t>
      </w:r>
      <w:proofErr w:type="spellStart"/>
      <w:r w:rsidRPr="0049555F">
        <w:rPr>
          <w:rFonts w:ascii="Times New Roman" w:hAnsi="Times New Roman"/>
          <w:sz w:val="24"/>
          <w:szCs w:val="24"/>
        </w:rPr>
        <w:t>внеучебных</w:t>
      </w:r>
      <w:proofErr w:type="spellEnd"/>
      <w:r w:rsidRPr="0049555F">
        <w:rPr>
          <w:rFonts w:ascii="Times New Roman" w:hAnsi="Times New Roman"/>
          <w:sz w:val="24"/>
          <w:szCs w:val="24"/>
        </w:rPr>
        <w:t xml:space="preserve">  достижений  обучающихся,  а  также  результативность мероприятий по поддержке талантливых детей и молодежи.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В рамках реализации основного мероприятия  6 </w:t>
      </w:r>
      <w:r w:rsidRPr="0049555F">
        <w:rPr>
          <w:rFonts w:ascii="Times New Roman" w:hAnsi="Times New Roman"/>
          <w:b/>
          <w:sz w:val="24"/>
          <w:szCs w:val="24"/>
        </w:rPr>
        <w:t>"Обеспечение функционирования информационно-технологической инфраструктуры сферы образования"</w:t>
      </w:r>
      <w:r w:rsidRPr="0049555F">
        <w:rPr>
          <w:rFonts w:ascii="Times New Roman" w:hAnsi="Times New Roman"/>
          <w:sz w:val="24"/>
          <w:szCs w:val="24"/>
        </w:rPr>
        <w:t xml:space="preserve"> запланированы:</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проведение социологических исследований;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обеспечение проведения государственной итоговой аттестации обучающихся, в том числе ЕГЭ и ОГЭ.</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мероприятия используется целевой индикатор - доля муниципальных образовательных учреждений общего образования, внедряющих информационно-коммуникационные технологии в образовательный процесс, от общего количества муниципальных образовательных учреждений общего образования.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Значение целевого индикатора определяется как отношение количества муниципальных образовательных учреждений общего образования, внедряющих информационно-коммуникационные технологии в образовательный процесс, к общему количеству муниципальных образовательных учреждений общего образования (</w:t>
      </w:r>
      <w:proofErr w:type="gramStart"/>
      <w:r w:rsidRPr="0049555F">
        <w:rPr>
          <w:rFonts w:ascii="Times New Roman" w:hAnsi="Times New Roman"/>
          <w:sz w:val="24"/>
          <w:szCs w:val="24"/>
        </w:rPr>
        <w:t>в</w:t>
      </w:r>
      <w:proofErr w:type="gramEnd"/>
      <w:r w:rsidRPr="0049555F">
        <w:rPr>
          <w:rFonts w:ascii="Times New Roman" w:hAnsi="Times New Roman"/>
          <w:sz w:val="24"/>
          <w:szCs w:val="24"/>
        </w:rPr>
        <w:t xml:space="preserve"> %) </w:t>
      </w:r>
      <w:proofErr w:type="gramStart"/>
      <w:r w:rsidRPr="0049555F">
        <w:rPr>
          <w:rFonts w:ascii="Times New Roman" w:hAnsi="Times New Roman"/>
          <w:sz w:val="24"/>
          <w:szCs w:val="24"/>
        </w:rPr>
        <w:t>на</w:t>
      </w:r>
      <w:proofErr w:type="gramEnd"/>
      <w:r w:rsidRPr="0049555F">
        <w:rPr>
          <w:rFonts w:ascii="Times New Roman" w:hAnsi="Times New Roman"/>
          <w:sz w:val="24"/>
          <w:szCs w:val="24"/>
        </w:rPr>
        <w:t xml:space="preserve"> основе соответствующих данных Министерства образования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В рамках реализации основного мероприятия  </w:t>
      </w:r>
      <w:r w:rsidRPr="0049555F">
        <w:rPr>
          <w:rFonts w:ascii="Times New Roman" w:hAnsi="Times New Roman"/>
          <w:b/>
          <w:sz w:val="24"/>
          <w:szCs w:val="24"/>
        </w:rPr>
        <w:t>7 "Социальная поддержка детей, оставшихся без попечения родителей"</w:t>
      </w:r>
      <w:r w:rsidRPr="0049555F">
        <w:rPr>
          <w:rFonts w:ascii="Times New Roman" w:hAnsi="Times New Roman"/>
          <w:sz w:val="24"/>
          <w:szCs w:val="24"/>
        </w:rPr>
        <w:t xml:space="preserve"> запланированы следующие мероприятия: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организация и осуществление деятельности по опеке и попечительству над несовершеннолетними;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предоставление мер социальной поддержки опекунам (попечителям) детей-сирот и детей, оставшихся без попечения родителей;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ежемесячное денежное вознаграждение опекунам (попечителям, приемным родителям);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предоставление приемным родителям (родителю), приемным семьям мер социальной поддержки;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мероприятия используется целевой индикатор - доля детей-сирот и детей, оставшихся без попечения родителей, переданных на воспитание в семью </w:t>
      </w:r>
      <w:r w:rsidRPr="0049555F">
        <w:rPr>
          <w:rFonts w:ascii="Times New Roman" w:hAnsi="Times New Roman"/>
          <w:sz w:val="24"/>
          <w:szCs w:val="24"/>
        </w:rPr>
        <w:lastRenderedPageBreak/>
        <w:t>от общего количества выявленных детей-сирот и детей, оставшихся без попечения родителей, проживающих на территории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Значение целевого индикатора определяется как отношение количества детей-сирот и детей, оставшихся без попечения родителей, переданных на воспитание в семью, к общему количеству выявленных детей-сирот и детей, оставшихся без попечения родителей, проживающих на территории Омской области (</w:t>
      </w:r>
      <w:proofErr w:type="gramStart"/>
      <w:r w:rsidRPr="0049555F">
        <w:rPr>
          <w:rFonts w:ascii="Times New Roman" w:hAnsi="Times New Roman"/>
          <w:sz w:val="24"/>
          <w:szCs w:val="24"/>
        </w:rPr>
        <w:t>в</w:t>
      </w:r>
      <w:proofErr w:type="gramEnd"/>
      <w:r w:rsidRPr="0049555F">
        <w:rPr>
          <w:rFonts w:ascii="Times New Roman" w:hAnsi="Times New Roman"/>
          <w:sz w:val="24"/>
          <w:szCs w:val="24"/>
        </w:rPr>
        <w:t xml:space="preserve"> %), </w:t>
      </w:r>
      <w:proofErr w:type="gramStart"/>
      <w:r w:rsidRPr="0049555F">
        <w:rPr>
          <w:rFonts w:ascii="Times New Roman" w:hAnsi="Times New Roman"/>
          <w:sz w:val="24"/>
          <w:szCs w:val="24"/>
        </w:rPr>
        <w:t>на</w:t>
      </w:r>
      <w:proofErr w:type="gramEnd"/>
      <w:r w:rsidRPr="0049555F">
        <w:rPr>
          <w:rFonts w:ascii="Times New Roman" w:hAnsi="Times New Roman"/>
          <w:sz w:val="24"/>
          <w:szCs w:val="24"/>
        </w:rPr>
        <w:t xml:space="preserve"> основе соответствующих данных Министерства образования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В рамках реализации основного мероприятия  </w:t>
      </w:r>
      <w:r w:rsidRPr="0049555F">
        <w:rPr>
          <w:rFonts w:ascii="Times New Roman" w:hAnsi="Times New Roman"/>
          <w:b/>
          <w:sz w:val="24"/>
          <w:szCs w:val="24"/>
        </w:rPr>
        <w:t>8  " Руководство и управление в сфере образования на территории Муромцевского муниципального района Омской области "</w:t>
      </w:r>
      <w:r w:rsidRPr="0049555F">
        <w:rPr>
          <w:rFonts w:ascii="Times New Roman" w:hAnsi="Times New Roman"/>
          <w:sz w:val="24"/>
          <w:szCs w:val="24"/>
        </w:rPr>
        <w:t xml:space="preserve"> запланированы следующие мероприятия: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руководство и управление в сфере установленных функций органов местного самоуправления;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реализация прочих мероприятий;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xml:space="preserve">Для оценки эффективности выполнения мероприятия используется целевой индикатор - отношение  среднемесячной  заработной  платы педагогических  работников  государственных (муниципальных) образовательных  организаций (дошкольного  образования -  к  средней заработной плате в общем образовании соответствующего региона, общего образования - к средней заработной плате в соответствующем регионе. </w:t>
      </w:r>
      <w:proofErr w:type="gramEnd"/>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49555F">
        <w:rPr>
          <w:rFonts w:ascii="Times New Roman" w:hAnsi="Times New Roman"/>
          <w:sz w:val="24"/>
          <w:szCs w:val="24"/>
        </w:rPr>
        <w:t xml:space="preserve"> значений (уровней) показателей для оценки </w:t>
      </w:r>
      <w:proofErr w:type="gramStart"/>
      <w:r w:rsidRPr="0049555F">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49555F">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В рамках реализации </w:t>
      </w:r>
      <w:r w:rsidRPr="0049555F">
        <w:rPr>
          <w:rFonts w:ascii="Times New Roman" w:hAnsi="Times New Roman"/>
          <w:b/>
          <w:sz w:val="24"/>
          <w:szCs w:val="24"/>
        </w:rPr>
        <w:t xml:space="preserve">основного мероприятия  9  "Организация отдыха и оздоровления несовершеннолетних в </w:t>
      </w:r>
      <w:proofErr w:type="spellStart"/>
      <w:r w:rsidRPr="0049555F">
        <w:rPr>
          <w:rFonts w:ascii="Times New Roman" w:hAnsi="Times New Roman"/>
          <w:b/>
          <w:sz w:val="24"/>
          <w:szCs w:val="24"/>
        </w:rPr>
        <w:t>Муромцевском</w:t>
      </w:r>
      <w:proofErr w:type="spellEnd"/>
      <w:r w:rsidRPr="0049555F">
        <w:rPr>
          <w:rFonts w:ascii="Times New Roman" w:hAnsi="Times New Roman"/>
          <w:b/>
          <w:sz w:val="24"/>
          <w:szCs w:val="24"/>
        </w:rPr>
        <w:t xml:space="preserve"> муниципальном районе Омской области" </w:t>
      </w:r>
      <w:r w:rsidRPr="0049555F">
        <w:rPr>
          <w:rFonts w:ascii="Times New Roman" w:hAnsi="Times New Roman"/>
          <w:sz w:val="24"/>
          <w:szCs w:val="24"/>
        </w:rPr>
        <w:t>запланированы следующие мероприятия: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организация отдыха и оздоровления несовершеннолетних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создание условий для успешного проведения оздоровительной компании на территории Муромцевского муниципального района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мероприятия используется целевой индикатор - общее количество детей Муромцевского муниципального района Омской области в возрасте от 6 до 18 лет, направленных в оздоровительные лагеря за счет средств областного бюджета.</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Организация и осуществление мероприятий по работе с детьми и молодежью в каникулярное время;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Организация и осуществление мероприятий по работе с детьми  в каникулярное время.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мероприятий используется целевой индикатор - доля детей Омской области в возрасте от 6 до 18 лет, направленных на отдых в каникулярное время в организации отдыха детей и их оздоровления, за счет средств областного бюджета в форме субсидии местным бюджетам, от общей численности детей в возрасте от 6 до 18 лет, проживающих на территории  Омской области.</w:t>
      </w:r>
      <w:proofErr w:type="gramEnd"/>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В рамках реализации основного мероприятия  </w:t>
      </w:r>
      <w:r w:rsidRPr="0049555F">
        <w:rPr>
          <w:rFonts w:ascii="Times New Roman" w:hAnsi="Times New Roman"/>
          <w:b/>
          <w:sz w:val="24"/>
          <w:szCs w:val="24"/>
        </w:rPr>
        <w:t>10 "Обеспечение функционирования модели персонифицированного финансирования дополнительного образования детей"</w:t>
      </w:r>
      <w:r w:rsidRPr="0049555F">
        <w:rPr>
          <w:rFonts w:ascii="Times New Roman" w:hAnsi="Times New Roman"/>
          <w:sz w:val="24"/>
          <w:szCs w:val="24"/>
        </w:rPr>
        <w:t xml:space="preserve"> запланированы следующие мероприятия: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обеспечение </w:t>
      </w:r>
      <w:proofErr w:type="gramStart"/>
      <w:r w:rsidRPr="0049555F">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49555F">
        <w:rPr>
          <w:rFonts w:ascii="Times New Roman" w:hAnsi="Times New Roman"/>
          <w:sz w:val="24"/>
          <w:szCs w:val="24"/>
        </w:rPr>
        <w:t xml:space="preserve"> за счет средств местного бюджета;</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w:t>
      </w:r>
      <w:r w:rsidRPr="0049555F">
        <w:rPr>
          <w:rFonts w:ascii="Times New Roman" w:hAnsi="Times New Roman"/>
          <w:sz w:val="24"/>
          <w:szCs w:val="24"/>
        </w:rPr>
        <w:lastRenderedPageBreak/>
        <w:t>учебно-методического, информационно-кадрового сопровождения муниципальных образовательных организаций;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выделение грантов на организацию предоставления дополнительного образования детей в рамках персонифицированного финансирования дополнительного образования детей.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мероприятия используется целевой индикатор - 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В рамках реализации основного мероприятия  </w:t>
      </w:r>
      <w:r w:rsidRPr="0049555F">
        <w:rPr>
          <w:rFonts w:ascii="Times New Roman" w:hAnsi="Times New Roman"/>
          <w:b/>
          <w:sz w:val="24"/>
          <w:szCs w:val="24"/>
        </w:rPr>
        <w:t>11 "</w:t>
      </w:r>
      <w:r w:rsidRPr="0049555F">
        <w:rPr>
          <w:sz w:val="24"/>
          <w:szCs w:val="24"/>
        </w:rPr>
        <w:t xml:space="preserve"> </w:t>
      </w:r>
      <w:r w:rsidRPr="0049555F">
        <w:rPr>
          <w:rFonts w:ascii="Times New Roman" w:hAnsi="Times New Roman"/>
          <w:b/>
          <w:sz w:val="24"/>
          <w:szCs w:val="24"/>
        </w:rPr>
        <w:t>Обустройство прилегающих территории к объекту социальной инфраструктуры в сфере образования"</w:t>
      </w:r>
      <w:r w:rsidRPr="0049555F">
        <w:rPr>
          <w:rFonts w:ascii="Times New Roman" w:hAnsi="Times New Roman"/>
          <w:sz w:val="24"/>
          <w:szCs w:val="24"/>
        </w:rPr>
        <w:t xml:space="preserve"> запланированы следующие мероприятия: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Обустройство прилегающей территории к объекту социальной инфраструктуры в сфере образования МБОУ "</w:t>
      </w:r>
      <w:proofErr w:type="spellStart"/>
      <w:r w:rsidRPr="0049555F">
        <w:rPr>
          <w:rFonts w:ascii="Times New Roman" w:hAnsi="Times New Roman"/>
          <w:sz w:val="24"/>
          <w:szCs w:val="24"/>
        </w:rPr>
        <w:t>Муромцевская</w:t>
      </w:r>
      <w:proofErr w:type="spellEnd"/>
      <w:r w:rsidRPr="0049555F">
        <w:rPr>
          <w:rFonts w:ascii="Times New Roman" w:hAnsi="Times New Roman"/>
          <w:sz w:val="24"/>
          <w:szCs w:val="24"/>
        </w:rPr>
        <w:t xml:space="preserve"> СОШ №1" западная часть;</w:t>
      </w:r>
    </w:p>
    <w:p w:rsidR="003F0353" w:rsidRPr="00A27420" w:rsidRDefault="003F0353" w:rsidP="0049555F">
      <w:pPr>
        <w:autoSpaceDE w:val="0"/>
        <w:autoSpaceDN w:val="0"/>
        <w:adjustRightInd w:val="0"/>
        <w:spacing w:after="0" w:line="240" w:lineRule="auto"/>
        <w:jc w:val="both"/>
        <w:rPr>
          <w:rFonts w:ascii="Times New Roman" w:hAnsi="Times New Roman"/>
          <w:sz w:val="24"/>
          <w:szCs w:val="24"/>
        </w:rPr>
      </w:pPr>
      <w:r w:rsidRPr="00A27420">
        <w:rPr>
          <w:rFonts w:ascii="Times New Roman" w:hAnsi="Times New Roman"/>
          <w:sz w:val="24"/>
          <w:szCs w:val="24"/>
        </w:rPr>
        <w:t>- Обустройство прилегающей территории к объекту социальной инфраструктуры в сфере образования МБОУ "</w:t>
      </w:r>
      <w:proofErr w:type="spellStart"/>
      <w:r w:rsidRPr="00A27420">
        <w:rPr>
          <w:rFonts w:ascii="Times New Roman" w:hAnsi="Times New Roman"/>
          <w:sz w:val="24"/>
          <w:szCs w:val="24"/>
        </w:rPr>
        <w:t>Муромцевская</w:t>
      </w:r>
      <w:proofErr w:type="spellEnd"/>
      <w:r w:rsidRPr="00A27420">
        <w:rPr>
          <w:rFonts w:ascii="Times New Roman" w:hAnsi="Times New Roman"/>
          <w:sz w:val="24"/>
          <w:szCs w:val="24"/>
        </w:rPr>
        <w:t xml:space="preserve"> СОШ № 1" (восточная часть).</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мероприятий используется целевой индикатор - Реализация инициативных проектов в сфере образования.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РАЗДЕЛ № 7</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Объем финансовых ресурсов, необходимых для реализации подпрограммы в целом и по источникам финансирования</w:t>
      </w:r>
    </w:p>
    <w:p w:rsidR="003F0353" w:rsidRPr="0049555F" w:rsidRDefault="003F0353" w:rsidP="0049555F">
      <w:pPr>
        <w:autoSpaceDE w:val="0"/>
        <w:autoSpaceDN w:val="0"/>
        <w:adjustRightInd w:val="0"/>
        <w:spacing w:after="0" w:line="240" w:lineRule="auto"/>
        <w:jc w:val="center"/>
        <w:rPr>
          <w:rFonts w:ascii="Times New Roman" w:hAnsi="Times New Roman"/>
          <w:i/>
          <w:sz w:val="24"/>
          <w:szCs w:val="24"/>
        </w:rPr>
      </w:pPr>
    </w:p>
    <w:p w:rsidR="0099447F"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t>Общий объем средств на финансирование подпрограммы составляет 6</w:t>
      </w:r>
      <w:r>
        <w:rPr>
          <w:rFonts w:ascii="Times New Roman" w:hAnsi="Times New Roman"/>
          <w:sz w:val="24"/>
          <w:szCs w:val="24"/>
        </w:rPr>
        <w:t> 264 345 810,90 р</w:t>
      </w:r>
      <w:r w:rsidRPr="0049555F">
        <w:rPr>
          <w:rFonts w:ascii="Times New Roman" w:hAnsi="Times New Roman"/>
          <w:sz w:val="24"/>
          <w:szCs w:val="24"/>
        </w:rPr>
        <w:t>ублей, в том числе:</w:t>
      </w:r>
    </w:p>
    <w:p w:rsidR="0099447F"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606 167 745,11 рублей </w:t>
      </w:r>
    </w:p>
    <w:p w:rsidR="0099447F"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t>2023 год – 641 782 338,06 рублей</w:t>
      </w:r>
    </w:p>
    <w:p w:rsidR="0099447F"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886 587 115,84 рублей </w:t>
      </w:r>
    </w:p>
    <w:p w:rsidR="0099447F"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t>2025 год – 781 045 960,58 рублей</w:t>
      </w:r>
    </w:p>
    <w:p w:rsidR="0099447F"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w:t>
      </w:r>
      <w:r>
        <w:rPr>
          <w:rFonts w:ascii="Times New Roman" w:hAnsi="Times New Roman"/>
          <w:sz w:val="24"/>
          <w:szCs w:val="24"/>
        </w:rPr>
        <w:t>787 205 812,19</w:t>
      </w:r>
      <w:r w:rsidRPr="0049555F">
        <w:rPr>
          <w:rFonts w:ascii="Times New Roman" w:hAnsi="Times New Roman"/>
          <w:sz w:val="24"/>
          <w:szCs w:val="24"/>
        </w:rPr>
        <w:t xml:space="preserve"> рублей</w:t>
      </w:r>
    </w:p>
    <w:p w:rsidR="0099447F"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w:t>
      </w:r>
      <w:r>
        <w:rPr>
          <w:rFonts w:ascii="Times New Roman" w:hAnsi="Times New Roman"/>
          <w:sz w:val="24"/>
          <w:szCs w:val="24"/>
        </w:rPr>
        <w:t>787 43</w:t>
      </w:r>
      <w:r w:rsidRPr="0049555F">
        <w:rPr>
          <w:rFonts w:ascii="Times New Roman" w:hAnsi="Times New Roman"/>
          <w:sz w:val="24"/>
          <w:szCs w:val="24"/>
        </w:rPr>
        <w:t xml:space="preserve">7 </w:t>
      </w:r>
      <w:r>
        <w:rPr>
          <w:rFonts w:ascii="Times New Roman" w:hAnsi="Times New Roman"/>
          <w:sz w:val="24"/>
          <w:szCs w:val="24"/>
        </w:rPr>
        <w:t>891</w:t>
      </w:r>
      <w:r w:rsidRPr="0049555F">
        <w:rPr>
          <w:rFonts w:ascii="Times New Roman" w:hAnsi="Times New Roman"/>
          <w:sz w:val="24"/>
          <w:szCs w:val="24"/>
        </w:rPr>
        <w:t>,58 рубля</w:t>
      </w:r>
    </w:p>
    <w:p w:rsidR="0099447F"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771 </w:t>
      </w:r>
      <w:r>
        <w:rPr>
          <w:rFonts w:ascii="Times New Roman" w:hAnsi="Times New Roman"/>
          <w:sz w:val="24"/>
          <w:szCs w:val="24"/>
        </w:rPr>
        <w:t>2</w:t>
      </w:r>
      <w:r w:rsidRPr="0049555F">
        <w:rPr>
          <w:rFonts w:ascii="Times New Roman" w:hAnsi="Times New Roman"/>
          <w:sz w:val="24"/>
          <w:szCs w:val="24"/>
        </w:rPr>
        <w:t>4</w:t>
      </w:r>
      <w:r>
        <w:rPr>
          <w:rFonts w:ascii="Times New Roman" w:hAnsi="Times New Roman"/>
          <w:sz w:val="24"/>
          <w:szCs w:val="24"/>
        </w:rPr>
        <w:t>2</w:t>
      </w:r>
      <w:r w:rsidRPr="0049555F">
        <w:rPr>
          <w:rFonts w:ascii="Times New Roman" w:hAnsi="Times New Roman"/>
          <w:sz w:val="24"/>
          <w:szCs w:val="24"/>
        </w:rPr>
        <w:t xml:space="preserve"> 1</w:t>
      </w:r>
      <w:r>
        <w:rPr>
          <w:rFonts w:ascii="Times New Roman" w:hAnsi="Times New Roman"/>
          <w:sz w:val="24"/>
          <w:szCs w:val="24"/>
        </w:rPr>
        <w:t>25</w:t>
      </w:r>
      <w:r w:rsidRPr="0049555F">
        <w:rPr>
          <w:rFonts w:ascii="Times New Roman" w:hAnsi="Times New Roman"/>
          <w:sz w:val="24"/>
          <w:szCs w:val="24"/>
        </w:rPr>
        <w:t>,16 рублей</w:t>
      </w:r>
    </w:p>
    <w:p w:rsidR="0099447F"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t>2029 год – 50</w:t>
      </w:r>
      <w:r>
        <w:rPr>
          <w:rFonts w:ascii="Times New Roman" w:hAnsi="Times New Roman"/>
          <w:sz w:val="24"/>
          <w:szCs w:val="24"/>
        </w:rPr>
        <w:t>1</w:t>
      </w:r>
      <w:r w:rsidRPr="0049555F">
        <w:rPr>
          <w:rFonts w:ascii="Times New Roman" w:hAnsi="Times New Roman"/>
          <w:sz w:val="24"/>
          <w:szCs w:val="24"/>
        </w:rPr>
        <w:t xml:space="preserve"> </w:t>
      </w:r>
      <w:r>
        <w:rPr>
          <w:rFonts w:ascii="Times New Roman" w:hAnsi="Times New Roman"/>
          <w:sz w:val="24"/>
          <w:szCs w:val="24"/>
        </w:rPr>
        <w:t>438</w:t>
      </w:r>
      <w:r w:rsidRPr="0049555F">
        <w:rPr>
          <w:rFonts w:ascii="Times New Roman" w:hAnsi="Times New Roman"/>
          <w:sz w:val="24"/>
          <w:szCs w:val="24"/>
        </w:rPr>
        <w:t xml:space="preserve"> </w:t>
      </w:r>
      <w:r>
        <w:rPr>
          <w:rFonts w:ascii="Times New Roman" w:hAnsi="Times New Roman"/>
          <w:sz w:val="24"/>
          <w:szCs w:val="24"/>
        </w:rPr>
        <w:t>411</w:t>
      </w:r>
      <w:r w:rsidRPr="0049555F">
        <w:rPr>
          <w:rFonts w:ascii="Times New Roman" w:hAnsi="Times New Roman"/>
          <w:sz w:val="24"/>
          <w:szCs w:val="24"/>
        </w:rPr>
        <w:t>,</w:t>
      </w:r>
      <w:r>
        <w:rPr>
          <w:rFonts w:ascii="Times New Roman" w:hAnsi="Times New Roman"/>
          <w:sz w:val="24"/>
          <w:szCs w:val="24"/>
        </w:rPr>
        <w:t>1</w:t>
      </w:r>
      <w:r w:rsidRPr="0049555F">
        <w:rPr>
          <w:rFonts w:ascii="Times New Roman" w:hAnsi="Times New Roman"/>
          <w:sz w:val="24"/>
          <w:szCs w:val="24"/>
        </w:rPr>
        <w:t>9 рубля</w:t>
      </w:r>
    </w:p>
    <w:p w:rsidR="0099447F"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t>2030 год – 50</w:t>
      </w:r>
      <w:r>
        <w:rPr>
          <w:rFonts w:ascii="Times New Roman" w:hAnsi="Times New Roman"/>
          <w:sz w:val="24"/>
          <w:szCs w:val="24"/>
        </w:rPr>
        <w:t>1</w:t>
      </w:r>
      <w:r w:rsidRPr="0049555F">
        <w:rPr>
          <w:rFonts w:ascii="Times New Roman" w:hAnsi="Times New Roman"/>
          <w:sz w:val="24"/>
          <w:szCs w:val="24"/>
        </w:rPr>
        <w:t xml:space="preserve"> </w:t>
      </w:r>
      <w:r>
        <w:rPr>
          <w:rFonts w:ascii="Times New Roman" w:hAnsi="Times New Roman"/>
          <w:sz w:val="24"/>
          <w:szCs w:val="24"/>
        </w:rPr>
        <w:t>438</w:t>
      </w:r>
      <w:r w:rsidRPr="0049555F">
        <w:rPr>
          <w:rFonts w:ascii="Times New Roman" w:hAnsi="Times New Roman"/>
          <w:sz w:val="24"/>
          <w:szCs w:val="24"/>
        </w:rPr>
        <w:t xml:space="preserve"> </w:t>
      </w:r>
      <w:r>
        <w:rPr>
          <w:rFonts w:ascii="Times New Roman" w:hAnsi="Times New Roman"/>
          <w:sz w:val="24"/>
          <w:szCs w:val="24"/>
        </w:rPr>
        <w:t>411</w:t>
      </w:r>
      <w:r w:rsidRPr="0049555F">
        <w:rPr>
          <w:rFonts w:ascii="Times New Roman" w:hAnsi="Times New Roman"/>
          <w:sz w:val="24"/>
          <w:szCs w:val="24"/>
        </w:rPr>
        <w:t>,</w:t>
      </w:r>
      <w:r>
        <w:rPr>
          <w:rFonts w:ascii="Times New Roman" w:hAnsi="Times New Roman"/>
          <w:sz w:val="24"/>
          <w:szCs w:val="24"/>
        </w:rPr>
        <w:t>1</w:t>
      </w:r>
      <w:r w:rsidRPr="0049555F">
        <w:rPr>
          <w:rFonts w:ascii="Times New Roman" w:hAnsi="Times New Roman"/>
          <w:sz w:val="24"/>
          <w:szCs w:val="24"/>
        </w:rPr>
        <w:t>9 рубля</w:t>
      </w:r>
    </w:p>
    <w:p w:rsidR="0099447F"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t>Общий объем расходов за счет поступлений из федерального бюджета на реализацию подпрограммы составляет 482 524 723,41 рубля, в том числе:</w:t>
      </w:r>
    </w:p>
    <w:p w:rsidR="0099447F"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29 787 490,80 рублей </w:t>
      </w:r>
    </w:p>
    <w:p w:rsidR="0099447F"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t>2023 год – 31 164 674,33 рубля</w:t>
      </w:r>
    </w:p>
    <w:p w:rsidR="0099447F"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t>2024 год – 145 547 224,01 рубля</w:t>
      </w:r>
    </w:p>
    <w:p w:rsidR="0099447F"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t>2025 год – 48 650 174,54 рубля</w:t>
      </w:r>
    </w:p>
    <w:p w:rsidR="0099447F"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t>2026 год – 49 194 992,46 рубля</w:t>
      </w:r>
    </w:p>
    <w:p w:rsidR="0099447F"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t>2027 год – 48 194 678,98 рублей</w:t>
      </w:r>
    </w:p>
    <w:p w:rsidR="0099447F"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t>2028 год – 46 294 234,85 рубля</w:t>
      </w:r>
    </w:p>
    <w:p w:rsidR="0099447F"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t>2029 год – 41 845 626,72 рублей</w:t>
      </w:r>
    </w:p>
    <w:p w:rsidR="0099447F"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t>2030 год – 41 845 626,72 рублей</w:t>
      </w:r>
    </w:p>
    <w:p w:rsidR="0099447F"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t>Общий объем расходов за счет поступлений целевого характера из областного бюджета на реализацию подпрограммы составляет       4 07</w:t>
      </w:r>
      <w:r>
        <w:rPr>
          <w:rFonts w:ascii="Times New Roman" w:hAnsi="Times New Roman"/>
          <w:sz w:val="24"/>
          <w:szCs w:val="24"/>
        </w:rPr>
        <w:t>2</w:t>
      </w:r>
      <w:r w:rsidRPr="0049555F">
        <w:rPr>
          <w:rFonts w:ascii="Times New Roman" w:hAnsi="Times New Roman"/>
          <w:sz w:val="24"/>
          <w:szCs w:val="24"/>
        </w:rPr>
        <w:t> </w:t>
      </w:r>
      <w:r>
        <w:rPr>
          <w:rFonts w:ascii="Times New Roman" w:hAnsi="Times New Roman"/>
          <w:sz w:val="24"/>
          <w:szCs w:val="24"/>
        </w:rPr>
        <w:t>5</w:t>
      </w:r>
      <w:r w:rsidRPr="0049555F">
        <w:rPr>
          <w:rFonts w:ascii="Times New Roman" w:hAnsi="Times New Roman"/>
          <w:sz w:val="24"/>
          <w:szCs w:val="24"/>
        </w:rPr>
        <w:t>29 258,41 рублей, в том числе:</w:t>
      </w:r>
    </w:p>
    <w:p w:rsidR="0099447F"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t>2022 год – 412 677 171,94 рубль</w:t>
      </w:r>
    </w:p>
    <w:p w:rsidR="0099447F"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t>2023 год – 429 333 741,24 рубль</w:t>
      </w:r>
    </w:p>
    <w:p w:rsidR="0099447F"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t>2024 год – 529 519 420,77 рублей</w:t>
      </w:r>
    </w:p>
    <w:p w:rsidR="0099447F"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t>2025 год – 528 302 220,85 рублей</w:t>
      </w:r>
    </w:p>
    <w:p w:rsidR="0099447F"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t>2026 год – 51</w:t>
      </w:r>
      <w:r>
        <w:rPr>
          <w:rFonts w:ascii="Times New Roman" w:hAnsi="Times New Roman"/>
          <w:sz w:val="24"/>
          <w:szCs w:val="24"/>
        </w:rPr>
        <w:t>7</w:t>
      </w:r>
      <w:r w:rsidRPr="0049555F">
        <w:rPr>
          <w:rFonts w:ascii="Times New Roman" w:hAnsi="Times New Roman"/>
          <w:sz w:val="24"/>
          <w:szCs w:val="24"/>
        </w:rPr>
        <w:t> </w:t>
      </w:r>
      <w:r>
        <w:rPr>
          <w:rFonts w:ascii="Times New Roman" w:hAnsi="Times New Roman"/>
          <w:sz w:val="24"/>
          <w:szCs w:val="24"/>
        </w:rPr>
        <w:t>2</w:t>
      </w:r>
      <w:r w:rsidRPr="0049555F">
        <w:rPr>
          <w:rFonts w:ascii="Times New Roman" w:hAnsi="Times New Roman"/>
          <w:sz w:val="24"/>
          <w:szCs w:val="24"/>
        </w:rPr>
        <w:t>47 254,32 рубля</w:t>
      </w:r>
    </w:p>
    <w:p w:rsidR="0099447F"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t>2027 год – 517 475 399,40 рублей</w:t>
      </w:r>
    </w:p>
    <w:p w:rsidR="0099447F"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lastRenderedPageBreak/>
        <w:t>2028 год – 517 484 632,69 рубля</w:t>
      </w:r>
    </w:p>
    <w:p w:rsidR="0099447F"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t>2029 год – 310 244 708,60 рублей</w:t>
      </w:r>
    </w:p>
    <w:p w:rsidR="0099447F"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t>2030 год – 310 244 708,60 рублей</w:t>
      </w:r>
    </w:p>
    <w:p w:rsidR="0099447F"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t>Общий объем расходов местного бюджета на реализацию подпрограммы составляет                      1</w:t>
      </w:r>
      <w:r>
        <w:rPr>
          <w:rFonts w:ascii="Times New Roman" w:hAnsi="Times New Roman"/>
          <w:sz w:val="24"/>
          <w:szCs w:val="24"/>
        </w:rPr>
        <w:t> 709 291 829,08</w:t>
      </w:r>
      <w:r w:rsidRPr="0049555F">
        <w:rPr>
          <w:rFonts w:ascii="Times New Roman" w:hAnsi="Times New Roman"/>
          <w:sz w:val="24"/>
          <w:szCs w:val="24"/>
        </w:rPr>
        <w:t xml:space="preserve">  рублей, в том числе: </w:t>
      </w:r>
    </w:p>
    <w:p w:rsidR="0099447F"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t>2022 год – 163 703 082,37 рубля</w:t>
      </w:r>
    </w:p>
    <w:p w:rsidR="0099447F"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t>2023 год – 181 283 922,49 рубля</w:t>
      </w:r>
    </w:p>
    <w:p w:rsidR="0099447F"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211 520 471,06 рубль </w:t>
      </w:r>
    </w:p>
    <w:p w:rsidR="0099447F"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t>2025 год – 204 093 565,19 рублей</w:t>
      </w:r>
    </w:p>
    <w:p w:rsidR="0099447F"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w:t>
      </w:r>
      <w:r>
        <w:rPr>
          <w:rFonts w:ascii="Times New Roman" w:hAnsi="Times New Roman"/>
          <w:sz w:val="24"/>
          <w:szCs w:val="24"/>
        </w:rPr>
        <w:t>220 763 565,41</w:t>
      </w:r>
      <w:r w:rsidRPr="0049555F">
        <w:rPr>
          <w:rFonts w:ascii="Times New Roman" w:hAnsi="Times New Roman"/>
          <w:sz w:val="24"/>
          <w:szCs w:val="24"/>
        </w:rPr>
        <w:t xml:space="preserve"> рублей</w:t>
      </w:r>
    </w:p>
    <w:p w:rsidR="0099447F"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t>2027 год – 22</w:t>
      </w:r>
      <w:r>
        <w:rPr>
          <w:rFonts w:ascii="Times New Roman" w:hAnsi="Times New Roman"/>
          <w:sz w:val="24"/>
          <w:szCs w:val="24"/>
        </w:rPr>
        <w:t>1</w:t>
      </w:r>
      <w:r w:rsidRPr="0049555F">
        <w:rPr>
          <w:rFonts w:ascii="Times New Roman" w:hAnsi="Times New Roman"/>
          <w:sz w:val="24"/>
          <w:szCs w:val="24"/>
        </w:rPr>
        <w:t xml:space="preserve"> </w:t>
      </w:r>
      <w:r>
        <w:rPr>
          <w:rFonts w:ascii="Times New Roman" w:hAnsi="Times New Roman"/>
          <w:sz w:val="24"/>
          <w:szCs w:val="24"/>
        </w:rPr>
        <w:t>7</w:t>
      </w:r>
      <w:r w:rsidRPr="0049555F">
        <w:rPr>
          <w:rFonts w:ascii="Times New Roman" w:hAnsi="Times New Roman"/>
          <w:sz w:val="24"/>
          <w:szCs w:val="24"/>
        </w:rPr>
        <w:t>6</w:t>
      </w:r>
      <w:r>
        <w:rPr>
          <w:rFonts w:ascii="Times New Roman" w:hAnsi="Times New Roman"/>
          <w:sz w:val="24"/>
          <w:szCs w:val="24"/>
        </w:rPr>
        <w:t>7</w:t>
      </w:r>
      <w:r w:rsidRPr="0049555F">
        <w:rPr>
          <w:rFonts w:ascii="Times New Roman" w:hAnsi="Times New Roman"/>
          <w:sz w:val="24"/>
          <w:szCs w:val="24"/>
        </w:rPr>
        <w:t xml:space="preserve"> </w:t>
      </w:r>
      <w:r>
        <w:rPr>
          <w:rFonts w:ascii="Times New Roman" w:hAnsi="Times New Roman"/>
          <w:sz w:val="24"/>
          <w:szCs w:val="24"/>
        </w:rPr>
        <w:t>813</w:t>
      </w:r>
      <w:r w:rsidRPr="0049555F">
        <w:rPr>
          <w:rFonts w:ascii="Times New Roman" w:hAnsi="Times New Roman"/>
          <w:sz w:val="24"/>
          <w:szCs w:val="24"/>
        </w:rPr>
        <w:t>,20 рубля</w:t>
      </w:r>
    </w:p>
    <w:p w:rsidR="0099447F"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207 </w:t>
      </w:r>
      <w:r>
        <w:rPr>
          <w:rFonts w:ascii="Times New Roman" w:hAnsi="Times New Roman"/>
          <w:sz w:val="24"/>
          <w:szCs w:val="24"/>
        </w:rPr>
        <w:t>463</w:t>
      </w:r>
      <w:r w:rsidRPr="0049555F">
        <w:rPr>
          <w:rFonts w:ascii="Times New Roman" w:hAnsi="Times New Roman"/>
          <w:sz w:val="24"/>
          <w:szCs w:val="24"/>
        </w:rPr>
        <w:t xml:space="preserve"> </w:t>
      </w:r>
      <w:r>
        <w:rPr>
          <w:rFonts w:ascii="Times New Roman" w:hAnsi="Times New Roman"/>
          <w:sz w:val="24"/>
          <w:szCs w:val="24"/>
        </w:rPr>
        <w:t>257</w:t>
      </w:r>
      <w:r w:rsidRPr="0049555F">
        <w:rPr>
          <w:rFonts w:ascii="Times New Roman" w:hAnsi="Times New Roman"/>
          <w:sz w:val="24"/>
          <w:szCs w:val="24"/>
        </w:rPr>
        <w:t>,62 рублей</w:t>
      </w:r>
    </w:p>
    <w:p w:rsidR="0099447F"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t>2029 год – 1</w:t>
      </w:r>
      <w:r>
        <w:rPr>
          <w:rFonts w:ascii="Times New Roman" w:hAnsi="Times New Roman"/>
          <w:sz w:val="24"/>
          <w:szCs w:val="24"/>
        </w:rPr>
        <w:t>49</w:t>
      </w:r>
      <w:r w:rsidRPr="0049555F">
        <w:rPr>
          <w:rFonts w:ascii="Times New Roman" w:hAnsi="Times New Roman"/>
          <w:sz w:val="24"/>
          <w:szCs w:val="24"/>
        </w:rPr>
        <w:t xml:space="preserve"> </w:t>
      </w:r>
      <w:r>
        <w:rPr>
          <w:rFonts w:ascii="Times New Roman" w:hAnsi="Times New Roman"/>
          <w:sz w:val="24"/>
          <w:szCs w:val="24"/>
        </w:rPr>
        <w:t>348</w:t>
      </w:r>
      <w:r w:rsidRPr="0049555F">
        <w:rPr>
          <w:rFonts w:ascii="Times New Roman" w:hAnsi="Times New Roman"/>
          <w:sz w:val="24"/>
          <w:szCs w:val="24"/>
        </w:rPr>
        <w:t xml:space="preserve"> </w:t>
      </w:r>
      <w:r>
        <w:rPr>
          <w:rFonts w:ascii="Times New Roman" w:hAnsi="Times New Roman"/>
          <w:sz w:val="24"/>
          <w:szCs w:val="24"/>
        </w:rPr>
        <w:t>07</w:t>
      </w:r>
      <w:r w:rsidRPr="0049555F">
        <w:rPr>
          <w:rFonts w:ascii="Times New Roman" w:hAnsi="Times New Roman"/>
          <w:sz w:val="24"/>
          <w:szCs w:val="24"/>
        </w:rPr>
        <w:t>5,</w:t>
      </w:r>
      <w:r>
        <w:rPr>
          <w:rFonts w:ascii="Times New Roman" w:hAnsi="Times New Roman"/>
          <w:sz w:val="24"/>
          <w:szCs w:val="24"/>
        </w:rPr>
        <w:t>8</w:t>
      </w:r>
      <w:r w:rsidRPr="0049555F">
        <w:rPr>
          <w:rFonts w:ascii="Times New Roman" w:hAnsi="Times New Roman"/>
          <w:sz w:val="24"/>
          <w:szCs w:val="24"/>
        </w:rPr>
        <w:t>7 рублей</w:t>
      </w:r>
    </w:p>
    <w:p w:rsidR="003F0353" w:rsidRPr="0049555F" w:rsidRDefault="0099447F" w:rsidP="0099447F">
      <w:pPr>
        <w:spacing w:after="0" w:line="240" w:lineRule="auto"/>
        <w:jc w:val="both"/>
        <w:rPr>
          <w:rFonts w:ascii="Times New Roman" w:hAnsi="Times New Roman"/>
          <w:sz w:val="24"/>
          <w:szCs w:val="24"/>
        </w:rPr>
      </w:pPr>
      <w:r w:rsidRPr="0049555F">
        <w:rPr>
          <w:rFonts w:ascii="Times New Roman" w:hAnsi="Times New Roman"/>
          <w:sz w:val="24"/>
          <w:szCs w:val="24"/>
        </w:rPr>
        <w:t>2030 год – 1</w:t>
      </w:r>
      <w:r>
        <w:rPr>
          <w:rFonts w:ascii="Times New Roman" w:hAnsi="Times New Roman"/>
          <w:sz w:val="24"/>
          <w:szCs w:val="24"/>
        </w:rPr>
        <w:t>49</w:t>
      </w:r>
      <w:r w:rsidRPr="0049555F">
        <w:rPr>
          <w:rFonts w:ascii="Times New Roman" w:hAnsi="Times New Roman"/>
          <w:sz w:val="24"/>
          <w:szCs w:val="24"/>
        </w:rPr>
        <w:t xml:space="preserve"> </w:t>
      </w:r>
      <w:r>
        <w:rPr>
          <w:rFonts w:ascii="Times New Roman" w:hAnsi="Times New Roman"/>
          <w:sz w:val="24"/>
          <w:szCs w:val="24"/>
        </w:rPr>
        <w:t>348</w:t>
      </w:r>
      <w:r w:rsidRPr="0049555F">
        <w:rPr>
          <w:rFonts w:ascii="Times New Roman" w:hAnsi="Times New Roman"/>
          <w:sz w:val="24"/>
          <w:szCs w:val="24"/>
        </w:rPr>
        <w:t xml:space="preserve"> </w:t>
      </w:r>
      <w:r>
        <w:rPr>
          <w:rFonts w:ascii="Times New Roman" w:hAnsi="Times New Roman"/>
          <w:sz w:val="24"/>
          <w:szCs w:val="24"/>
        </w:rPr>
        <w:t>07</w:t>
      </w:r>
      <w:r w:rsidRPr="0049555F">
        <w:rPr>
          <w:rFonts w:ascii="Times New Roman" w:hAnsi="Times New Roman"/>
          <w:sz w:val="24"/>
          <w:szCs w:val="24"/>
        </w:rPr>
        <w:t>5,</w:t>
      </w:r>
      <w:r>
        <w:rPr>
          <w:rFonts w:ascii="Times New Roman" w:hAnsi="Times New Roman"/>
          <w:sz w:val="24"/>
          <w:szCs w:val="24"/>
        </w:rPr>
        <w:t>8</w:t>
      </w:r>
      <w:r w:rsidRPr="0049555F">
        <w:rPr>
          <w:rFonts w:ascii="Times New Roman" w:hAnsi="Times New Roman"/>
          <w:sz w:val="24"/>
          <w:szCs w:val="24"/>
        </w:rPr>
        <w:t>7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поступления целевого и нецелевого характера из областного бюджета.</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РАЗДЕЛ № 8</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Ожидаемые результаты реализации подпрограммы</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Реализация муниципальной программы предполагает получение следующих результатов:</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1. Обеспечение выполнения государственных гарантий общедоступности и бесплатности дошкольного и общего образования на уровне 100 %, в том числе по годам: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2024год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2030 год – 100 %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Значение ожидаемого результата определяется как отношение общей численности детей в возрасте от 6 до 18 лет, получающих качественные услуги общедоступного и бесплатного начального общего, основного общего, среднего общего образования, дошкольного образования к общей численности детей в возрасте от 6 до 18 лет, проживающих на территории Муромцевского муниципального района Омской области. При расчете показателей используются данные территориального органа Федеральной службы государственной статистики по Омской области (форма 85-К, ОО-1, 1-ДО). Значение ожидаемого результата определяется в процентах.</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 Сохранение доли обеспеченности детей в возрасте от 3 до 7 лет  услугами дошкольного образования на уровне 100 %, в том числе: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100 %. </w:t>
      </w:r>
    </w:p>
    <w:p w:rsidR="003F0353" w:rsidRPr="0049555F" w:rsidRDefault="003F0353" w:rsidP="0049555F">
      <w:pPr>
        <w:tabs>
          <w:tab w:val="left" w:pos="1920"/>
        </w:tabs>
        <w:spacing w:after="0" w:line="240" w:lineRule="auto"/>
        <w:jc w:val="both"/>
        <w:rPr>
          <w:rFonts w:ascii="Times New Roman" w:hAnsi="Times New Roman"/>
          <w:sz w:val="24"/>
          <w:szCs w:val="24"/>
        </w:rPr>
      </w:pPr>
      <w:r w:rsidRPr="0049555F">
        <w:rPr>
          <w:rFonts w:ascii="Times New Roman" w:hAnsi="Times New Roman"/>
          <w:sz w:val="24"/>
          <w:szCs w:val="24"/>
        </w:rPr>
        <w:t xml:space="preserve">Значение ожидаемого результата определяется как отношение количества детей в возрасте от 3 до 7 лет, получающих услуги дошкольного образования в текущем году и количества детей в </w:t>
      </w:r>
      <w:r w:rsidRPr="0049555F">
        <w:rPr>
          <w:rFonts w:ascii="Times New Roman" w:hAnsi="Times New Roman"/>
          <w:sz w:val="24"/>
          <w:szCs w:val="24"/>
        </w:rPr>
        <w:lastRenderedPageBreak/>
        <w:t xml:space="preserve">возрасте от 3 до 7 лет, находящихся в очереди на получение в текущем году дошкольного образования. </w:t>
      </w:r>
    </w:p>
    <w:p w:rsidR="003F0353" w:rsidRPr="0049555F" w:rsidRDefault="003F0353" w:rsidP="0049555F">
      <w:pPr>
        <w:tabs>
          <w:tab w:val="left" w:pos="1920"/>
        </w:tabs>
        <w:spacing w:after="0" w:line="240" w:lineRule="auto"/>
        <w:jc w:val="both"/>
        <w:rPr>
          <w:rFonts w:ascii="Times New Roman" w:hAnsi="Times New Roman"/>
          <w:sz w:val="24"/>
          <w:szCs w:val="24"/>
        </w:rPr>
      </w:pPr>
      <w:r w:rsidRPr="0049555F">
        <w:rPr>
          <w:rFonts w:ascii="Times New Roman" w:hAnsi="Times New Roman"/>
          <w:sz w:val="24"/>
          <w:szCs w:val="24"/>
        </w:rPr>
        <w:t>Значение ожидаемого результата определяется по формуле:</w:t>
      </w:r>
    </w:p>
    <w:p w:rsidR="003F0353" w:rsidRPr="0049555F" w:rsidRDefault="003F0353" w:rsidP="0049555F">
      <w:pPr>
        <w:tabs>
          <w:tab w:val="left" w:pos="1920"/>
        </w:tabs>
        <w:spacing w:after="0" w:line="240" w:lineRule="auto"/>
        <w:jc w:val="both"/>
        <w:rPr>
          <w:rFonts w:ascii="Times New Roman" w:hAnsi="Times New Roman"/>
          <w:sz w:val="24"/>
          <w:szCs w:val="24"/>
        </w:rPr>
      </w:pPr>
      <w:proofErr w:type="spellStart"/>
      <w:r w:rsidRPr="0049555F">
        <w:rPr>
          <w:rFonts w:ascii="Times New Roman" w:hAnsi="Times New Roman"/>
          <w:sz w:val="24"/>
          <w:szCs w:val="24"/>
        </w:rPr>
        <w:t>Дудо</w:t>
      </w:r>
      <w:proofErr w:type="spellEnd"/>
      <w:r w:rsidRPr="0049555F">
        <w:rPr>
          <w:rFonts w:ascii="Times New Roman" w:hAnsi="Times New Roman"/>
          <w:sz w:val="24"/>
          <w:szCs w:val="24"/>
        </w:rPr>
        <w:t xml:space="preserve"> = </w:t>
      </w:r>
      <w:proofErr w:type="spellStart"/>
      <w:r w:rsidRPr="0049555F">
        <w:rPr>
          <w:rFonts w:ascii="Times New Roman" w:hAnsi="Times New Roman"/>
          <w:sz w:val="24"/>
          <w:szCs w:val="24"/>
        </w:rPr>
        <w:t>Чпудо</w:t>
      </w:r>
      <w:proofErr w:type="spellEnd"/>
      <w:r w:rsidRPr="0049555F">
        <w:rPr>
          <w:rFonts w:ascii="Times New Roman" w:hAnsi="Times New Roman"/>
          <w:sz w:val="24"/>
          <w:szCs w:val="24"/>
        </w:rPr>
        <w:t xml:space="preserve"> / (</w:t>
      </w:r>
      <w:proofErr w:type="spellStart"/>
      <w:r w:rsidRPr="0049555F">
        <w:rPr>
          <w:rFonts w:ascii="Times New Roman" w:hAnsi="Times New Roman"/>
          <w:sz w:val="24"/>
          <w:szCs w:val="24"/>
        </w:rPr>
        <w:t>Чпудо</w:t>
      </w:r>
      <w:proofErr w:type="spellEnd"/>
      <w:r w:rsidRPr="0049555F">
        <w:rPr>
          <w:rFonts w:ascii="Times New Roman" w:hAnsi="Times New Roman"/>
          <w:sz w:val="24"/>
          <w:szCs w:val="24"/>
        </w:rPr>
        <w:t xml:space="preserve"> + </w:t>
      </w:r>
      <w:proofErr w:type="spellStart"/>
      <w:r w:rsidRPr="0049555F">
        <w:rPr>
          <w:rFonts w:ascii="Times New Roman" w:hAnsi="Times New Roman"/>
          <w:sz w:val="24"/>
          <w:szCs w:val="24"/>
        </w:rPr>
        <w:t>Чоч</w:t>
      </w:r>
      <w:proofErr w:type="spellEnd"/>
      <w:r w:rsidRPr="0049555F">
        <w:rPr>
          <w:rFonts w:ascii="Times New Roman" w:hAnsi="Times New Roman"/>
          <w:sz w:val="24"/>
          <w:szCs w:val="24"/>
        </w:rPr>
        <w:t>) x 100, где:</w:t>
      </w:r>
    </w:p>
    <w:p w:rsidR="003F0353" w:rsidRPr="0049555F" w:rsidRDefault="003F0353" w:rsidP="0049555F">
      <w:pPr>
        <w:tabs>
          <w:tab w:val="left" w:pos="1920"/>
        </w:tabs>
        <w:spacing w:after="0" w:line="240" w:lineRule="auto"/>
        <w:jc w:val="both"/>
        <w:rPr>
          <w:rFonts w:ascii="Times New Roman" w:hAnsi="Times New Roman"/>
          <w:sz w:val="24"/>
          <w:szCs w:val="24"/>
        </w:rPr>
      </w:pPr>
      <w:proofErr w:type="spellStart"/>
      <w:r w:rsidRPr="0049555F">
        <w:rPr>
          <w:rFonts w:ascii="Times New Roman" w:hAnsi="Times New Roman"/>
          <w:sz w:val="24"/>
          <w:szCs w:val="24"/>
        </w:rPr>
        <w:t>Дудо</w:t>
      </w:r>
      <w:proofErr w:type="spellEnd"/>
      <w:r w:rsidRPr="0049555F">
        <w:rPr>
          <w:rFonts w:ascii="Times New Roman" w:hAnsi="Times New Roman"/>
          <w:sz w:val="24"/>
          <w:szCs w:val="24"/>
        </w:rPr>
        <w:t xml:space="preserve"> - обеспечение доступности услуг дошкольного образования для детей в возрасте от 3 до 7 лет;</w:t>
      </w:r>
    </w:p>
    <w:p w:rsidR="003F0353" w:rsidRPr="0049555F" w:rsidRDefault="003F0353" w:rsidP="0049555F">
      <w:pPr>
        <w:tabs>
          <w:tab w:val="left" w:pos="1920"/>
        </w:tabs>
        <w:spacing w:after="0" w:line="240" w:lineRule="auto"/>
        <w:jc w:val="both"/>
        <w:rPr>
          <w:rFonts w:ascii="Times New Roman" w:hAnsi="Times New Roman"/>
          <w:sz w:val="24"/>
          <w:szCs w:val="24"/>
        </w:rPr>
      </w:pPr>
      <w:proofErr w:type="spellStart"/>
      <w:r w:rsidRPr="0049555F">
        <w:rPr>
          <w:rFonts w:ascii="Times New Roman" w:hAnsi="Times New Roman"/>
          <w:sz w:val="24"/>
          <w:szCs w:val="24"/>
        </w:rPr>
        <w:t>Чпудо</w:t>
      </w:r>
      <w:proofErr w:type="spellEnd"/>
      <w:r w:rsidRPr="0049555F">
        <w:rPr>
          <w:rFonts w:ascii="Times New Roman" w:hAnsi="Times New Roman"/>
          <w:sz w:val="24"/>
          <w:szCs w:val="24"/>
        </w:rPr>
        <w:t xml:space="preserve"> - численность детей в возрасте от 3 до 7 лет, получающих услуги дошкольного образования в текущем году;</w:t>
      </w:r>
    </w:p>
    <w:p w:rsidR="003F0353" w:rsidRPr="0049555F" w:rsidRDefault="003F0353" w:rsidP="0049555F">
      <w:pPr>
        <w:tabs>
          <w:tab w:val="left" w:pos="1920"/>
        </w:tabs>
        <w:spacing w:after="0" w:line="240" w:lineRule="auto"/>
        <w:jc w:val="both"/>
        <w:rPr>
          <w:rFonts w:ascii="Times New Roman" w:hAnsi="Times New Roman"/>
          <w:sz w:val="24"/>
          <w:szCs w:val="24"/>
        </w:rPr>
      </w:pPr>
      <w:proofErr w:type="spellStart"/>
      <w:r w:rsidRPr="0049555F">
        <w:rPr>
          <w:rFonts w:ascii="Times New Roman" w:hAnsi="Times New Roman"/>
          <w:sz w:val="24"/>
          <w:szCs w:val="24"/>
        </w:rPr>
        <w:t>Чоч</w:t>
      </w:r>
      <w:proofErr w:type="spellEnd"/>
      <w:r w:rsidRPr="0049555F">
        <w:rPr>
          <w:rFonts w:ascii="Times New Roman" w:hAnsi="Times New Roman"/>
          <w:sz w:val="24"/>
          <w:szCs w:val="24"/>
        </w:rPr>
        <w:t xml:space="preserve"> - численность детей в возрасте от 3 до 7 лет, находящихся в очереди на получение в текущем году дошкольного образования.</w:t>
      </w:r>
    </w:p>
    <w:p w:rsidR="003F0353" w:rsidRPr="0049555F" w:rsidRDefault="003F0353" w:rsidP="0049555F">
      <w:pPr>
        <w:tabs>
          <w:tab w:val="left" w:pos="1920"/>
        </w:tabs>
        <w:spacing w:after="0" w:line="240" w:lineRule="auto"/>
        <w:jc w:val="both"/>
        <w:rPr>
          <w:rFonts w:ascii="Times New Roman" w:hAnsi="Times New Roman"/>
          <w:sz w:val="24"/>
          <w:szCs w:val="24"/>
        </w:rPr>
      </w:pPr>
      <w:r w:rsidRPr="0049555F">
        <w:rPr>
          <w:rFonts w:ascii="Times New Roman" w:hAnsi="Times New Roman"/>
          <w:sz w:val="24"/>
          <w:szCs w:val="24"/>
        </w:rPr>
        <w:t>При расчете показателей используются данные статистического отчета 85-К. Значение ожидаемого результата определяется в процентах.</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3. Сохранение доли детей с ограниченными возможностями здоровья и детей-инвалидов, получающих качественное общее образование (в 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в том числе по годам: </w:t>
      </w:r>
    </w:p>
    <w:p w:rsidR="003F0353" w:rsidRPr="0049555F" w:rsidRDefault="003F0353" w:rsidP="0049555F">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100%; </w:t>
      </w:r>
    </w:p>
    <w:p w:rsidR="003F0353" w:rsidRPr="0049555F" w:rsidRDefault="003F0353" w:rsidP="0049555F">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w:t>
      </w:r>
    </w:p>
    <w:p w:rsidR="003F0353" w:rsidRPr="0049555F" w:rsidRDefault="003F0353" w:rsidP="0049555F">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100%; </w:t>
      </w:r>
    </w:p>
    <w:p w:rsidR="003F0353" w:rsidRPr="0049555F" w:rsidRDefault="003F0353" w:rsidP="0049555F">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4 Увеличение охвата детей программами дополнительного образования до 79,96 %, в том числе по годам: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77,00%,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79,10%;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80,50%;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80,50%;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80,50%;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80,50%;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80,50%;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80,50%,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2030 год – 80,50%.</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w:t>
      </w:r>
      <w:proofErr w:type="gramStart"/>
      <w:r w:rsidRPr="0049555F">
        <w:rPr>
          <w:rFonts w:ascii="Times New Roman" w:hAnsi="Times New Roman"/>
          <w:sz w:val="24"/>
          <w:szCs w:val="24"/>
        </w:rPr>
        <w:t>численности</w:t>
      </w:r>
      <w:proofErr w:type="gramEnd"/>
      <w:r w:rsidRPr="0049555F">
        <w:rPr>
          <w:rFonts w:ascii="Times New Roman" w:hAnsi="Times New Roman"/>
          <w:sz w:val="24"/>
          <w:szCs w:val="24"/>
        </w:rPr>
        <w:t xml:space="preserve">  обучающихся по основным образовательным программам начального общего, основного общего и среднего общего образования к 2030 году до 88%, в том числе по годам:</w:t>
      </w:r>
    </w:p>
    <w:p w:rsidR="003F0353" w:rsidRPr="0049555F" w:rsidRDefault="003F0353" w:rsidP="0049555F">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 xml:space="preserve">2022-80%, </w:t>
      </w:r>
    </w:p>
    <w:p w:rsidR="003F0353" w:rsidRPr="0049555F" w:rsidRDefault="003F0353" w:rsidP="0049555F">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2023-81%</w:t>
      </w:r>
    </w:p>
    <w:p w:rsidR="003F0353" w:rsidRPr="0049555F" w:rsidRDefault="003F0353" w:rsidP="0049555F">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2024-82%</w:t>
      </w:r>
    </w:p>
    <w:p w:rsidR="003F0353" w:rsidRPr="0049555F" w:rsidRDefault="003F0353" w:rsidP="0049555F">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2025-83%</w:t>
      </w:r>
    </w:p>
    <w:p w:rsidR="003F0353" w:rsidRPr="0049555F" w:rsidRDefault="003F0353" w:rsidP="0049555F">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2026-84%</w:t>
      </w:r>
    </w:p>
    <w:p w:rsidR="003F0353" w:rsidRPr="0049555F" w:rsidRDefault="003F0353" w:rsidP="0049555F">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2027-85%</w:t>
      </w:r>
    </w:p>
    <w:p w:rsidR="003F0353" w:rsidRPr="0049555F" w:rsidRDefault="003F0353" w:rsidP="0049555F">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2028-86%</w:t>
      </w:r>
    </w:p>
    <w:p w:rsidR="003F0353" w:rsidRPr="0049555F" w:rsidRDefault="003F0353" w:rsidP="0049555F">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2029-87%</w:t>
      </w:r>
    </w:p>
    <w:p w:rsidR="003F0353" w:rsidRPr="0049555F" w:rsidRDefault="003F0353" w:rsidP="0049555F">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2030-88%</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 в том числе по годам: </w:t>
      </w:r>
    </w:p>
    <w:p w:rsidR="003F0353" w:rsidRPr="0049555F" w:rsidRDefault="003F0353" w:rsidP="0049555F">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100 %; </w:t>
      </w:r>
    </w:p>
    <w:p w:rsidR="003F0353" w:rsidRPr="0049555F" w:rsidRDefault="003F0353" w:rsidP="0049555F">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 </w:t>
      </w:r>
    </w:p>
    <w:p w:rsidR="003F0353" w:rsidRPr="0049555F" w:rsidRDefault="003F0353" w:rsidP="0049555F">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100 %; </w:t>
      </w:r>
    </w:p>
    <w:p w:rsidR="003F0353" w:rsidRPr="0049555F" w:rsidRDefault="003F0353" w:rsidP="0049555F">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100 %; </w:t>
      </w:r>
    </w:p>
    <w:p w:rsidR="003F0353" w:rsidRPr="0049555F" w:rsidRDefault="003F0353" w:rsidP="0049555F">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 </w:t>
      </w:r>
    </w:p>
    <w:p w:rsidR="003F0353" w:rsidRPr="0049555F" w:rsidRDefault="003F0353" w:rsidP="0049555F">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 </w:t>
      </w:r>
    </w:p>
    <w:p w:rsidR="003F0353" w:rsidRPr="0049555F" w:rsidRDefault="003F0353" w:rsidP="0049555F">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 </w:t>
      </w:r>
    </w:p>
    <w:p w:rsidR="003F0353" w:rsidRPr="0049555F" w:rsidRDefault="003F0353" w:rsidP="0049555F">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100 %, </w:t>
      </w:r>
    </w:p>
    <w:p w:rsidR="003F0353" w:rsidRPr="0049555F" w:rsidRDefault="003F0353" w:rsidP="0049555F">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 в том числе по годам: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2022 год- 92,5 %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–93%;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–93,5 %;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–94%;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94,5 %;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95 %;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95,5 %;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96 %,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96,5 %. </w:t>
      </w:r>
    </w:p>
    <w:p w:rsidR="003F0353" w:rsidRPr="0049555F" w:rsidRDefault="003F0353" w:rsidP="0049555F">
      <w:pPr>
        <w:spacing w:after="0" w:line="240" w:lineRule="auto"/>
        <w:jc w:val="both"/>
        <w:rPr>
          <w:rFonts w:ascii="Times New Roman" w:hAnsi="Times New Roman"/>
          <w:sz w:val="24"/>
          <w:szCs w:val="24"/>
        </w:rPr>
      </w:pP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8. В общеобразовательных организациях увеличится доля педагогов возрасте  до 35 лет  до 18 %, в том числе по годам: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14,8 %;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15 %;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2024 год – 16 %;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16,5 %;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2026 год – 17 %;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2027 год – 17,5 %;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2028 год – 18 %,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18 %,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18 %.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9. Доля  несовершеннолетних, получивших возможность  отдыха и оздоровления, составит не менее 44 % от общей численности детей от 7до18 лет к 2030 году, в том числе: </w:t>
      </w:r>
    </w:p>
    <w:p w:rsidR="003F0353" w:rsidRPr="0049555F" w:rsidRDefault="003F0353" w:rsidP="0049555F">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40%, </w:t>
      </w:r>
    </w:p>
    <w:p w:rsidR="003F0353" w:rsidRPr="0049555F" w:rsidRDefault="003F0353" w:rsidP="0049555F">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год-40,5%, </w:t>
      </w:r>
    </w:p>
    <w:p w:rsidR="003F0353" w:rsidRPr="0049555F" w:rsidRDefault="003F0353" w:rsidP="0049555F">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год-41%, </w:t>
      </w:r>
    </w:p>
    <w:p w:rsidR="003F0353" w:rsidRPr="0049555F" w:rsidRDefault="003F0353" w:rsidP="0049555F">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год-41,5%, </w:t>
      </w:r>
    </w:p>
    <w:p w:rsidR="003F0353" w:rsidRPr="0049555F" w:rsidRDefault="003F0353" w:rsidP="0049555F">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2026 год -42%,</w:t>
      </w:r>
    </w:p>
    <w:p w:rsidR="003F0353" w:rsidRPr="0049555F" w:rsidRDefault="003F0353" w:rsidP="0049555F">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–42,5%, </w:t>
      </w:r>
    </w:p>
    <w:p w:rsidR="003F0353" w:rsidRPr="0049555F" w:rsidRDefault="003F0353" w:rsidP="0049555F">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2028 год -43% ,</w:t>
      </w:r>
    </w:p>
    <w:p w:rsidR="003F0353" w:rsidRPr="0049555F" w:rsidRDefault="003F0353" w:rsidP="0049555F">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-43,5%, </w:t>
      </w:r>
    </w:p>
    <w:p w:rsidR="003F0353" w:rsidRPr="0049555F" w:rsidRDefault="003F0353" w:rsidP="0049555F">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2030 год -44%</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 </w:t>
      </w:r>
      <w:proofErr w:type="gramStart"/>
      <w:r w:rsidRPr="0049555F">
        <w:rPr>
          <w:rFonts w:ascii="Times New Roman" w:hAnsi="Times New Roman"/>
          <w:sz w:val="24"/>
          <w:szCs w:val="24"/>
        </w:rPr>
        <w:t>до</w:t>
      </w:r>
      <w:proofErr w:type="gramEnd"/>
      <w:r w:rsidRPr="0049555F">
        <w:rPr>
          <w:rFonts w:ascii="Times New Roman" w:hAnsi="Times New Roman"/>
          <w:sz w:val="24"/>
          <w:szCs w:val="24"/>
        </w:rPr>
        <w:t xml:space="preserve"> 26%, в том числе: </w:t>
      </w:r>
    </w:p>
    <w:p w:rsidR="003F0353" w:rsidRPr="0049555F" w:rsidRDefault="003F0353" w:rsidP="0049555F">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2022 год- 26%, </w:t>
      </w:r>
    </w:p>
    <w:p w:rsidR="003F0353" w:rsidRPr="0049555F" w:rsidRDefault="003F0353" w:rsidP="0049555F">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26%, </w:t>
      </w:r>
    </w:p>
    <w:p w:rsidR="003F0353" w:rsidRPr="0049555F" w:rsidRDefault="003F0353" w:rsidP="0049555F">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–26%, </w:t>
      </w:r>
    </w:p>
    <w:p w:rsidR="003F0353" w:rsidRPr="0049555F" w:rsidRDefault="003F0353" w:rsidP="0049555F">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2025 год - 26%.</w:t>
      </w:r>
    </w:p>
    <w:p w:rsidR="003F0353" w:rsidRPr="0049555F" w:rsidRDefault="003F0353" w:rsidP="0049555F">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2026 год - 26%,</w:t>
      </w:r>
    </w:p>
    <w:p w:rsidR="003F0353" w:rsidRPr="0049555F" w:rsidRDefault="003F0353" w:rsidP="0049555F">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2027 год - 26%,</w:t>
      </w:r>
    </w:p>
    <w:p w:rsidR="003F0353" w:rsidRPr="0049555F" w:rsidRDefault="003F0353" w:rsidP="0049555F">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2028 год - 26%,</w:t>
      </w:r>
    </w:p>
    <w:p w:rsidR="003F0353" w:rsidRPr="0049555F" w:rsidRDefault="003F0353" w:rsidP="0049555F">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2029 год - 26%,</w:t>
      </w:r>
    </w:p>
    <w:p w:rsidR="003F0353" w:rsidRPr="0049555F" w:rsidRDefault="003F0353" w:rsidP="0049555F">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2030 год - 26%.</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РАЗДЕЛ № 9</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Описание системы управления реализацией подпрограммы.</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Управление реализацией Подпрограммы осуществляется в форме мониторинга реализации Подпрограммы. С этой целью в рамках реализации Подпрограммы будет изучаться информация о достижении значений целевых показателей и о причинах - в случае </w:t>
      </w:r>
      <w:proofErr w:type="gramStart"/>
      <w:r w:rsidRPr="0049555F">
        <w:rPr>
          <w:rFonts w:ascii="Times New Roman" w:hAnsi="Times New Roman"/>
          <w:sz w:val="24"/>
          <w:szCs w:val="24"/>
        </w:rPr>
        <w:t>не достижения</w:t>
      </w:r>
      <w:proofErr w:type="gramEnd"/>
      <w:r w:rsidRPr="0049555F">
        <w:rPr>
          <w:rFonts w:ascii="Times New Roman" w:hAnsi="Times New Roman"/>
          <w:sz w:val="24"/>
          <w:szCs w:val="24"/>
        </w:rPr>
        <w:t xml:space="preserve"> значений показателей.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Комитет образования осуществляет оперативное управление и </w:t>
      </w:r>
      <w:proofErr w:type="gramStart"/>
      <w:r w:rsidRPr="0049555F">
        <w:rPr>
          <w:rFonts w:ascii="Times New Roman" w:hAnsi="Times New Roman"/>
          <w:sz w:val="24"/>
          <w:szCs w:val="24"/>
        </w:rPr>
        <w:t>контроль за</w:t>
      </w:r>
      <w:proofErr w:type="gramEnd"/>
      <w:r w:rsidRPr="0049555F">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По итогам отчетного финансового года Комитет образования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Порядка принятия решений о разработке муниципальных программ Муромцевского муниципального района Омской области, их формирования и реализации, утвержденного постановлением Администрации Муромцевского муниципального района Омской области от 18 июля 2013 года</w:t>
      </w:r>
      <w:proofErr w:type="gramEnd"/>
      <w:r w:rsidRPr="0049555F">
        <w:rPr>
          <w:rFonts w:ascii="Times New Roman" w:hAnsi="Times New Roman"/>
          <w:sz w:val="24"/>
          <w:szCs w:val="24"/>
        </w:rPr>
        <w:t xml:space="preserve"> № 381-п (далее – Порядок), и на основании отчета проводит оценку эффективности реализации подпрограммы в соответствии с приложением № 7 к Порядку.</w:t>
      </w:r>
    </w:p>
    <w:p w:rsidR="003F0353" w:rsidRPr="0049555F" w:rsidRDefault="003F0353" w:rsidP="0049555F">
      <w:pPr>
        <w:autoSpaceDE w:val="0"/>
        <w:autoSpaceDN w:val="0"/>
        <w:adjustRightInd w:val="0"/>
        <w:spacing w:after="0" w:line="240" w:lineRule="auto"/>
        <w:jc w:val="both"/>
        <w:rPr>
          <w:rFonts w:ascii="Times New Roman" w:hAnsi="Times New Roman"/>
          <w:i/>
          <w:sz w:val="24"/>
          <w:szCs w:val="24"/>
        </w:rPr>
      </w:pPr>
      <w:r w:rsidRPr="0049555F">
        <w:rPr>
          <w:rFonts w:ascii="Times New Roman" w:hAnsi="Times New Roman"/>
          <w:sz w:val="24"/>
          <w:szCs w:val="24"/>
        </w:rPr>
        <w:t>Отчет с проведенной оценкой, а также сведениями о достижении ожидаемых результатов в отчетном периоде направляются в срок до</w:t>
      </w:r>
      <w:proofErr w:type="gramStart"/>
      <w:r w:rsidRPr="0049555F">
        <w:rPr>
          <w:rFonts w:ascii="Times New Roman" w:hAnsi="Times New Roman"/>
          <w:sz w:val="24"/>
          <w:szCs w:val="24"/>
        </w:rPr>
        <w:t>1</w:t>
      </w:r>
      <w:proofErr w:type="gramEnd"/>
      <w:r w:rsidRPr="0049555F">
        <w:rPr>
          <w:rFonts w:ascii="Times New Roman" w:hAnsi="Times New Roman"/>
          <w:sz w:val="24"/>
          <w:szCs w:val="24"/>
        </w:rPr>
        <w:t xml:space="preserve"> мая года, следующего за отчетным в Комитет экономики и управления муниципальной собственности.</w:t>
      </w:r>
    </w:p>
    <w:p w:rsidR="00D45FFD" w:rsidRPr="0049555F" w:rsidRDefault="00D45FFD" w:rsidP="0049555F">
      <w:pPr>
        <w:rPr>
          <w:sz w:val="24"/>
          <w:szCs w:val="24"/>
        </w:rPr>
      </w:pPr>
    </w:p>
    <w:sectPr w:rsidR="00D45FFD" w:rsidRPr="0049555F" w:rsidSect="0049555F">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B42A94"/>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353"/>
    <w:rsid w:val="00133EB6"/>
    <w:rsid w:val="003F0353"/>
    <w:rsid w:val="0049555F"/>
    <w:rsid w:val="006E2342"/>
    <w:rsid w:val="008766E0"/>
    <w:rsid w:val="00993783"/>
    <w:rsid w:val="0099447F"/>
    <w:rsid w:val="00A27420"/>
    <w:rsid w:val="00D131D6"/>
    <w:rsid w:val="00D45F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353"/>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49555F"/>
    <w:pPr>
      <w:autoSpaceDE w:val="0"/>
      <w:autoSpaceDN w:val="0"/>
      <w:adjustRightInd w:val="0"/>
      <w:spacing w:after="0" w:line="240" w:lineRule="auto"/>
    </w:pPr>
    <w:rPr>
      <w:rFonts w:ascii="Times New Roman" w:eastAsia="Times New Roman"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353"/>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49555F"/>
    <w:pPr>
      <w:autoSpaceDE w:val="0"/>
      <w:autoSpaceDN w:val="0"/>
      <w:adjustRightInd w:val="0"/>
      <w:spacing w:after="0" w:line="240" w:lineRule="auto"/>
    </w:pPr>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23</Pages>
  <Words>9409</Words>
  <Characters>53637</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Martynova</dc:creator>
  <cp:lastModifiedBy>Martynova</cp:lastModifiedBy>
  <cp:revision>4</cp:revision>
  <dcterms:created xsi:type="dcterms:W3CDTF">2026-07-09T06:48:00Z</dcterms:created>
  <dcterms:modified xsi:type="dcterms:W3CDTF">2026-07-10T05:37:00Z</dcterms:modified>
</cp:coreProperties>
</file>